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ХМАО - Югры от 01.09.2022 N 432-п</w:t>
              <w:br/>
              <w:t xml:space="preserve">(ред. от 16.10.2022)</w:t>
              <w:br/>
              <w:t xml:space="preserve">"О порядке взаимодействия исполнительных органов Ханты-Мансийского автономного округа - Югры при принятии решений о возможности заключения концессионных соглашений"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ХАНТЫ-МАНСИЙСКОГО АВТОНОМНОГО ОКРУГА - ЮГРЫ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 сентября 2022 г. N 432-п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ВЗАИМОДЕЙСТВИЯ ИСПОЛНИТЕЛЬНЫХ ОРГАНОВ</w:t>
      </w:r>
    </w:p>
    <w:p>
      <w:pPr>
        <w:pStyle w:val="2"/>
        <w:jc w:val="center"/>
      </w:pPr>
      <w:r>
        <w:rPr>
          <w:sz w:val="20"/>
        </w:rPr>
        <w:t xml:space="preserve">ХАНТЫ-МАНСИЙСКОГО АВТОНОМНОГО ОКРУГА - ЮГРЫ ПРИ ПРИНЯТИИ</w:t>
      </w:r>
    </w:p>
    <w:p>
      <w:pPr>
        <w:pStyle w:val="2"/>
        <w:jc w:val="center"/>
      </w:pPr>
      <w:r>
        <w:rPr>
          <w:sz w:val="20"/>
        </w:rPr>
        <w:t xml:space="preserve">РЕШЕНИЙ О ВОЗМОЖНОСТИ ЗАКЛЮЧЕНИЯ КОНЦЕССИОННЫХ СОГЛАШЕНИЙ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ХМАО - Югры от 16.10.2022 N 538-п &quot;О внесении изменений в приложение к постановлению Правительства Ханты-Мансийского автономного округа - Югры от 1 сентября 2022 года N 432-п &quot;О порядке взаимодействия исполнительных органов Ханты-Мансийского автономного округа - Югры при принятии решений о возможности заключения концессионных соглашений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ХМАО - Югры от 16.10.2022 N 538-п)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8" w:tooltip="Федеральный закон от 21.07.2005 N 115-ФЗ (ред. от 10.07.2023) &quot;О концессионных соглашениях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июля 2005 года N 115-ФЗ "О концессионных соглашениях", </w:t>
      </w:r>
      <w:hyperlink w:history="0" r:id="rId9" w:tooltip="Закон ХМАО - Югры от 26.06.2020 N 59-оз (ред. от 01.07.2023)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5.06.20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Ханты-Мансийского автономного округа - Югры от 26 июня 2020 года N 59-оз "О государственной поддержке инвестиционной деятельности, защите и поощрении капиталовложений в Ханты-Мансийском автономном округе - Югре", учитывая решение Общественного совета при Департаменте экономического развития Ханты-Мансийского автономного округа - Югры (протокол заседания от 22 февраля 2022 года N 5), Правительство Ханты-Мансийского автономного округа - Югры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взаимодействия исполнительных органов Ханты-Мансийского автономного округа - Югры при принятии решений о возможности заключения концессионных соглашений.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0" w:tooltip="Постановление Правительства ХМАО - Югры от 11.03.2016 N 68-п (ред. от 25.12.2020) &quot;О порядке принятия решений о заключении концессионных соглашений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Ханты-Мансийского автономного округа - Югры от 11 марта 2016 года N 68-п "О порядке принятия решений о заключении концессионных соглашений";</w:t>
      </w:r>
    </w:p>
    <w:p>
      <w:pPr>
        <w:pStyle w:val="0"/>
        <w:spacing w:before="200" w:line-rule="auto"/>
        <w:ind w:firstLine="540"/>
        <w:jc w:val="both"/>
      </w:pPr>
      <w:hyperlink w:history="0" r:id="rId11" w:tooltip="Постановление Правительства ХМАО - Югры от 08.12.2017 N 494-п &quot;О внесении изменения в приложение к постановлению Правительства Ханты-Мансийского автономного округа - Югры от 11 марта 2016 года N 68-п &quot;О порядке принятия решений о заключении концессионных соглашений&quot; и признании утратившими силу некоторых постановлений Правительства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постановления Правительства Ханты-Мансийского автономного округа - Югры от 8 декабря 2017 года N 494-п "О внесении изменения в приложение к постановлению Правительства Ханты-Мансийского автономного округа - Югры от 11 марта 2016 года N 68-п "О порядке принятия решений о заключении концессионных соглашений" и признании утратившими силу некоторых постановлений Правительства Ханты-Мансийского автономного округа - Югры";</w:t>
      </w:r>
    </w:p>
    <w:p>
      <w:pPr>
        <w:pStyle w:val="0"/>
        <w:spacing w:before="200" w:line-rule="auto"/>
        <w:ind w:firstLine="540"/>
        <w:jc w:val="both"/>
      </w:pPr>
      <w:hyperlink w:history="0" r:id="rId12" w:tooltip="Постановление Правительства ХМАО - Югры от 08.11.2018 N 418-п &quot;О внесении изменения в приложение к постановлению Правительства Ханты-Мансийского автономного округа - Югры от 11 марта 2016 года N 68-п &quot;О порядке принятия решений о заключении концессионных соглашений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Ханты-Мансийского автономного округа - Югры от 8 ноября 2018 года N 418-п "О внесении изменения в приложение к постановлению Правительства Ханты-Мансийского автономного округа - Югры от 11 марта 2016 года N 68-п "О порядке принятия решений о заключении концессионных соглашений";</w:t>
      </w:r>
    </w:p>
    <w:p>
      <w:pPr>
        <w:pStyle w:val="0"/>
        <w:spacing w:before="200" w:line-rule="auto"/>
        <w:ind w:firstLine="540"/>
        <w:jc w:val="both"/>
      </w:pPr>
      <w:hyperlink w:history="0" r:id="rId13" w:tooltip="Постановление Правительства ХМАО - Югры от 25.12.2020 N 609-п &quot;О внесении изменений в некоторые постановления Правительства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постановления Правительства Ханты-Мансийского автономного округа - Югры от 25 декабря 2020 года N 609-п "О внесении изменений в некоторые постановления Правительства Ханты-Мансийского автономного округа - Югры".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Н.В.КОМАРОВА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от 1 сентября 2022 года N 432-п</w:t>
      </w:r>
    </w:p>
    <w:p>
      <w:pPr>
        <w:pStyle w:val="0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ВЗАИМОДЕЙСТВИЯ ИСПОЛНИТЕЛЬНЫХ ОРГАНОВ ХАНТЫ-МАНСИЙСКОГО</w:t>
      </w:r>
    </w:p>
    <w:p>
      <w:pPr>
        <w:pStyle w:val="2"/>
        <w:jc w:val="center"/>
      </w:pPr>
      <w:r>
        <w:rPr>
          <w:sz w:val="20"/>
        </w:rPr>
        <w:t xml:space="preserve">АВТОНОМНОГО ОКРУГА - ЮГРЫ ПРИ ПРИНЯТИИ РЕШЕНИЙ О ВОЗМОЖНОСТИ</w:t>
      </w:r>
    </w:p>
    <w:p>
      <w:pPr>
        <w:pStyle w:val="2"/>
        <w:jc w:val="center"/>
      </w:pPr>
      <w:r>
        <w:rPr>
          <w:sz w:val="20"/>
        </w:rPr>
        <w:t xml:space="preserve">ЗАКЛЮЧЕНИЯ КОНЦЕССИОННЫХ СОГЛАШЕНИЙ (ДАЛЕЕ - ПОРЯДОК)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" w:tooltip="Постановление Правительства ХМАО - Югры от 16.10.2022 N 538-п &quot;О внесении изменений в приложение к постановлению Правительства Ханты-Мансийского автономного округа - Югры от 1 сентября 2022 года N 432-п &quot;О порядке взаимодействия исполнительных органов Ханты-Мансийского автономного округа - Югры при принятии решений о возможности заключения концессионных соглашений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ХМАО - Югры от 16.10.2022 N 538-п)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Порядком определен механизм взаимодействия исполнительных органов Ханты-Мансийского автономного округа - Югры (далее также - автономный округ) при принятии решений о возможности заключения концессионных соглашений, в том числе процедура рассмотрения предложений о заключении концессионных соглашений в соответствии со </w:t>
      </w:r>
      <w:hyperlink w:history="0" r:id="rId15" w:tooltip="Федеральный закон от 21.07.2005 N 115-ФЗ (ред. от 10.07.2023) &quot;О концессионных соглашениях&quot; (с изм. и доп., вступ. в силу с 01.01.2024) {КонсультантПлюс}">
        <w:r>
          <w:rPr>
            <w:sz w:val="20"/>
            <w:color w:val="0000ff"/>
          </w:rPr>
          <w:t xml:space="preserve">статьей 37</w:t>
        </w:r>
      </w:hyperlink>
      <w:r>
        <w:rPr>
          <w:sz w:val="20"/>
        </w:rPr>
        <w:t xml:space="preserve"> Федерального закона от 21 июля 2005 года N 115-ФЗ "О концессионных соглашениях" (далее - Федеральный закон N 115-ФЗ).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Понятия и термины, применяемые в Порядке, используются в значениях, определенных Федеральным </w:t>
      </w:r>
      <w:hyperlink w:history="0" r:id="rId16" w:tooltip="Федеральный закон от 21.07.2005 N 115-ФЗ (ред. от 10.07.2023) &quot;О концессионных соглашениях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115-ФЗ.</w:t>
      </w:r>
    </w:p>
    <w:bookmarkStart w:id="44" w:name="P44"/>
    <w:bookmarkEnd w:id="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Департамент экономического развития автономного округа (далее - Депэкономики Югры) в течение 3 календарных дней со дня поступления предложения о заключении концессионного соглашения с приложением его проекта в порядке, установленном </w:t>
      </w:r>
      <w:hyperlink w:history="0" r:id="rId17" w:tooltip="Федеральный закон от 21.07.2005 N 115-ФЗ (ред. от 10.07.2023) &quot;О концессионных соглашениях&quot; (с изм. и доп., вступ. в силу с 01.01.2024) {КонсультантПлюс}">
        <w:r>
          <w:rPr>
            <w:sz w:val="20"/>
            <w:color w:val="0000ff"/>
          </w:rPr>
          <w:t xml:space="preserve">частями 4.2</w:t>
        </w:r>
      </w:hyperlink>
      <w:r>
        <w:rPr>
          <w:sz w:val="20"/>
        </w:rPr>
        <w:t xml:space="preserve">, </w:t>
      </w:r>
      <w:hyperlink w:history="0" r:id="rId18" w:tooltip="Федеральный закон от 21.07.2005 N 115-ФЗ (ред. от 10.07.2023) &quot;О концессионных соглашениях&quot; (с изм. и доп., вступ. в силу с 01.01.2024) {КонсультантПлюс}">
        <w:r>
          <w:rPr>
            <w:sz w:val="20"/>
            <w:color w:val="0000ff"/>
          </w:rPr>
          <w:t xml:space="preserve">4.3 статьи 37</w:t>
        </w:r>
      </w:hyperlink>
      <w:r>
        <w:rPr>
          <w:sz w:val="20"/>
        </w:rPr>
        <w:t xml:space="preserve"> Федерального закона N 115-ФЗ (далее - предложение), направляет его копии: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В Департамент по управлению государственным имуществом автономного округа (далее - Депимущества Югры) для подготовки заключения о наличии (отсутствии) оснований для отказа, предусмотренных </w:t>
      </w:r>
      <w:hyperlink w:history="0" r:id="rId19" w:tooltip="Федеральный закон от 21.07.2005 N 115-ФЗ (ред. от 10.07.2023) &quot;О концессионных соглашениях&quot; (с изм. и доп., вступ. в силу с 01.01.2024) {КонсультантПлюс}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 - </w:t>
      </w:r>
      <w:hyperlink w:history="0" r:id="rId20" w:tooltip="Федеральный закон от 21.07.2005 N 115-ФЗ (ред. от 10.07.2023) &quot;О концессионных соглашениях&quot; (с изм. и доп., вступ. в силу с 01.01.2024) {КонсультантПлюс}">
        <w:r>
          <w:rPr>
            <w:sz w:val="20"/>
            <w:color w:val="0000ff"/>
          </w:rPr>
          <w:t xml:space="preserve">4 части 4.6 статьи 37</w:t>
        </w:r>
      </w:hyperlink>
      <w:r>
        <w:rPr>
          <w:sz w:val="20"/>
        </w:rPr>
        <w:t xml:space="preserve"> Федерального закона N 115-ФЗ, возможности предоставления земельного участка в определенные </w:t>
      </w:r>
      <w:hyperlink w:history="0" r:id="rId21" w:tooltip="Федеральный закон от 21.07.2005 N 115-ФЗ (ред. от 10.07.2023) &quot;О концессионных соглашениях&quot; (с изм. и доп., вступ. в силу с 01.01.2024)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Федерального закона N 115-ФЗ сроки.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 Департамент пространственного развития и архитектуры автономного округа (далее - Деппространственного развития и архитектуры Югры) для подготовки заключения о возможности размещения объекта концессионного соглашения, предлагаемого к строительству (реконструкции), на предлагаемом месте размещения (земельном участке), содержащего информацию о площади предлагаемых земельных участков.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 Департамент строительства и жилищно-коммунального комплекса автономного округа (далее - Депстрой и ЖКК Югры) для подготовки заключения о наличии (отсутствии) оснований для отказа, предусмотренных </w:t>
      </w:r>
      <w:hyperlink w:history="0" r:id="rId22" w:tooltip="Федеральный закон от 21.07.2005 N 115-ФЗ (ред. от 10.07.2023) &quot;О концессионных соглашениях&quot; (с изм. и доп., вступ. в силу с 01.01.2024) {КонсультантПлюс}">
        <w:r>
          <w:rPr>
            <w:sz w:val="20"/>
            <w:color w:val="0000ff"/>
          </w:rPr>
          <w:t xml:space="preserve">пунктами 5</w:t>
        </w:r>
      </w:hyperlink>
      <w:r>
        <w:rPr>
          <w:sz w:val="20"/>
        </w:rPr>
        <w:t xml:space="preserve">, </w:t>
      </w:r>
      <w:hyperlink w:history="0" r:id="rId23" w:tooltip="Федеральный закон от 21.07.2005 N 115-ФЗ (ред. от 10.07.2023) &quot;О концессионных соглашениях&quot; (с изм. и доп., вступ. в силу с 01.01.2024) {КонсультантПлюс}">
        <w:r>
          <w:rPr>
            <w:sz w:val="20"/>
            <w:color w:val="0000ff"/>
          </w:rPr>
          <w:t xml:space="preserve">10 части 4.6 статьи 37</w:t>
        </w:r>
      </w:hyperlink>
      <w:r>
        <w:rPr>
          <w:sz w:val="20"/>
        </w:rPr>
        <w:t xml:space="preserve"> Федерального закона N 115-ФЗ, об обеспеченности земельного участка необходимыми для функционирования объекта концессионного соглашения объектами инженерной, коммунальной инфраструктуры (точки подключения).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Утратил силу с 16 октября 2022 года. - </w:t>
      </w:r>
      <w:hyperlink w:history="0" r:id="rId24" w:tooltip="Постановление Правительства ХМАО - Югры от 16.10.2022 N 538-п &quot;О внесении изменений в приложение к постановлению Правительства Ханты-Мансийского автономного округа - Югры от 1 сентября 2022 года N 432-п &quot;О порядке взаимодействия исполнительных органов Ханты-Мансийского автономного округа - Югры при принятии решений о возможности заключения концессионных соглашени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ХМАО - Югры от 16.10.2022 N 538-п.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В Департамент дорожного хозяйства и транспорта автономного округа (далее - Депдорхоз и транспорта Югры) для подготовки заключения об обеспеченности земельного участка необходимой для функционирования объекта концессионного соглашения транспортной инфраструктурой или о наличии планируемой к созданию транспортной инфраструктуры в том числе в соответствующих муниципальных программах.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В исполнительный орган автономного округа, осуществляющий функции по реализации единой государственной политики и нормативному правовому регулированию в сфере, соответствующей сфере использования объекта концессионного соглашения (далее - отраслевой орган), для подготовки заключения о наличии в отраслевой государственной программе автономного округа финансовых ресурсов, необходимых для исполнения заявленных лицом, выступившим с инициативой заключения концессионного соглашения (далее - инициатор), обязательств автономного округа по концессионному соглашению, о влиянии мероприятия в отношении объекта концессионного соглашения на показатели государственной программы автономного округа, наличии (отсутствии) оснований для отказа, предусмотренных </w:t>
      </w:r>
      <w:hyperlink w:history="0" r:id="rId25" w:tooltip="Федеральный закон от 21.07.2005 N 115-ФЗ (ред. от 10.07.2023) &quot;О концессионных соглашениях&quot; (с изм. и доп., вступ. в силу с 01.01.2024) {КонсультантПлюс}">
        <w:r>
          <w:rPr>
            <w:sz w:val="20"/>
            <w:color w:val="0000ff"/>
          </w:rPr>
          <w:t xml:space="preserve">пунктами 6</w:t>
        </w:r>
      </w:hyperlink>
      <w:r>
        <w:rPr>
          <w:sz w:val="20"/>
        </w:rPr>
        <w:t xml:space="preserve">, </w:t>
      </w:r>
      <w:hyperlink w:history="0" r:id="rId26" w:tooltip="Федеральный закон от 21.07.2005 N 115-ФЗ (ред. от 10.07.2023) &quot;О концессионных соглашениях&quot; (с изм. и доп., вступ. в силу с 01.01.2024)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, </w:t>
      </w:r>
      <w:hyperlink w:history="0" r:id="rId27" w:tooltip="Федеральный закон от 21.07.2005 N 115-ФЗ (ред. от 10.07.2023) &quot;О концессионных соглашениях&quot; (с изм. и доп., вступ. в силу с 01.01.2024) {КонсультантПлюс}">
        <w:r>
          <w:rPr>
            <w:sz w:val="20"/>
            <w:color w:val="0000ff"/>
          </w:rPr>
          <w:t xml:space="preserve">8 части 4.6 статьи 37</w:t>
        </w:r>
      </w:hyperlink>
      <w:r>
        <w:rPr>
          <w:sz w:val="20"/>
        </w:rPr>
        <w:t xml:space="preserve"> Федерального закона N 115-ФЗ.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ХМАО - Югры от 16.10.2022 N 538-п &quot;О внесении изменений в приложение к постановлению Правительства Ханты-Мансийского автономного округа - Югры от 1 сентября 2022 года N 432-п &quot;О порядке взаимодействия исполнительных органов Ханты-Мансийского автономного округа - Югры при принятии решений о возможности заключения концессионных соглашен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16.10.2022 N 538-п)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В специализированную организацию автономного округа по привлечению инвестиций и работе с инвесторами, определенную Правительством автономного округа (далее - Специализированная организация), для подготовки заключения о соответствии предложения положениям </w:t>
      </w:r>
      <w:hyperlink w:history="0" r:id="rId29" w:tooltip="Федеральный закон от 21.07.2005 N 115-ФЗ (ред. от 10.07.2023) &quot;О концессионных соглашениях&quot; (с изм. и доп., вступ. в силу с 01.01.2024) {КонсультантПлюс}">
        <w:r>
          <w:rPr>
            <w:sz w:val="20"/>
            <w:color w:val="0000ff"/>
          </w:rPr>
          <w:t xml:space="preserve">частей 4.2</w:t>
        </w:r>
      </w:hyperlink>
      <w:r>
        <w:rPr>
          <w:sz w:val="20"/>
        </w:rPr>
        <w:t xml:space="preserve">, </w:t>
      </w:r>
      <w:hyperlink w:history="0" r:id="rId30" w:tooltip="Федеральный закон от 21.07.2005 N 115-ФЗ (ред. от 10.07.2023) &quot;О концессионных соглашениях&quot; (с изм. и доп., вступ. в силу с 01.01.2024) {КонсультантПлюс}">
        <w:r>
          <w:rPr>
            <w:sz w:val="20"/>
            <w:color w:val="0000ff"/>
          </w:rPr>
          <w:t xml:space="preserve">4.3 статьи 37</w:t>
        </w:r>
      </w:hyperlink>
      <w:r>
        <w:rPr>
          <w:sz w:val="20"/>
        </w:rPr>
        <w:t xml:space="preserve"> Федерального закона N 115-ФЗ, о соответствии инициатора положениям </w:t>
      </w:r>
      <w:hyperlink w:history="0" r:id="rId31" w:tooltip="Федеральный закон от 21.07.2005 N 115-ФЗ (ред. от 10.07.2023) &quot;О концессионных соглашениях&quot; (с изм. и доп., вступ. в силу с 01.01.2024) {КонсультантПлюс}">
        <w:r>
          <w:rPr>
            <w:sz w:val="20"/>
            <w:color w:val="0000ff"/>
          </w:rPr>
          <w:t xml:space="preserve">части 4.1 статьи 37</w:t>
        </w:r>
      </w:hyperlink>
      <w:r>
        <w:rPr>
          <w:sz w:val="20"/>
        </w:rPr>
        <w:t xml:space="preserve"> Федерального закона N 115-ФЗ, о соответствии объекта концессионного соглашения </w:t>
      </w:r>
      <w:hyperlink w:history="0" r:id="rId32" w:tooltip="Федеральный закон от 21.07.2005 N 115-ФЗ (ред. от 10.07.2023) &quot;О концессионных соглашениях&quot; (с изм. и доп., вступ. в силу с 01.01.2024) {КонсультантПлюс}">
        <w:r>
          <w:rPr>
            <w:sz w:val="20"/>
            <w:color w:val="0000ff"/>
          </w:rPr>
          <w:t xml:space="preserve">статье 4</w:t>
        </w:r>
      </w:hyperlink>
      <w:r>
        <w:rPr>
          <w:sz w:val="20"/>
        </w:rPr>
        <w:t xml:space="preserve"> Федерального закона N 115-ФЗ, об экономической эффективности проекта, предлагаемого к реализации в соответствии с концессионным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В Региональную службу по тарифам автономного округа (далее - РСТ Югры) для подготовки согласования содержащихся в предложении долгосрочных параметров регулирования деятельности концессионера (долгосрочных параметров регулирования цен (тарифов), определенных в соответствии с нормативными правовыми актами Российской Федерации), и метода регулирования тарифов, 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систем.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Депимущества Югры, Деппространственного развития и архитектуры Югры, Депстрой и ЖКК Югры, Депдорхоз и транспорта Югры, отраслевой орган, РСТ Югры, Специализированная организация в течение 9 календарных дней со дня поступления копии предложения представляют в Депэкономики Югры заключения и согласование, предусмотренные </w:t>
      </w:r>
      <w:hyperlink w:history="0" w:anchor="P44" w:tooltip="3. Департамент экономического развития автономного округа (далее - Депэкономики Югры) в течение 3 календарных дней со дня поступления предложения о заключении концессионного соглашения с приложением его проекта в порядке, установленном частями 4.2, 4.3 статьи 37 Федерального закона N 115-ФЗ (далее - предложение), направляет его копии: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Правительства ХМАО - Югры от 16.10.2022 N 538-п &quot;О внесении изменений в приложение к постановлению Правительства Ханты-Мансийского автономного округа - Югры от 1 сентября 2022 года N 432-п &quot;О порядке взаимодействия исполнительных органов Ханты-Мансийского автономного округа - Югры при принятии решений о возможности заключения концессионных соглашен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16.10.2022 N 538-п)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в заключениях, указанных в </w:t>
      </w:r>
      <w:hyperlink w:history="0" w:anchor="P54" w:tooltip="4. Депимущества Югры, Деппространственного развития и архитектуры Югры, Депстрой и ЖКК Югры, Депдорхоз и транспорта Югры, отраслевой орган, РСТ Югры, Специализированная организация в течение 9 календарных дней со дня поступления копии предложения представляют в Депэкономики Югры заключения и согласование, предусмотренные пунктом 3 Порядка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также должны содержаться выводы о возможности заключения концессионного соглашения на представленных в предложении условиях, возможности заключения концессионного соглашения на иных условиях, невозможности заключения концессионного соглашения на представленных в предложении условиях с указанием оснований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Депэкономики Югры рассматривает предложение в том числе на предмет наличия (отсутствия) основания для отказа, предусмотренного </w:t>
      </w:r>
      <w:hyperlink w:history="0" r:id="rId34" w:tooltip="Федеральный закон от 21.07.2005 N 115-ФЗ (ред. от 10.07.2023) &quot;О концессионных соглашениях&quot; (с изм. и доп., вступ. в силу с 01.01.2024) {КонсультантПлюс}">
        <w:r>
          <w:rPr>
            <w:sz w:val="20"/>
            <w:color w:val="0000ff"/>
          </w:rPr>
          <w:t xml:space="preserve">пунктом 1 части 4.6 статьи 37</w:t>
        </w:r>
      </w:hyperlink>
      <w:r>
        <w:rPr>
          <w:sz w:val="20"/>
        </w:rPr>
        <w:t xml:space="preserve"> Федерального закона N 115-ФЗ, заключения, согласование, поступившие в соответствии с </w:t>
      </w:r>
      <w:hyperlink w:history="0" w:anchor="P44" w:tooltip="3. Департамент экономического развития автономного округа (далее - Депэкономики Югры) в течение 3 календарных дней со дня поступления предложения о заключении концессионного соглашения с приложением его проекта в порядке, установленном частями 4.2, 4.3 статьи 37 Федерального закона N 115-ФЗ (далее - предложение), направляет его копии: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Порядка, и в течение 12 календарных дней со дня поступления предложения: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случае несоответствия инициатора, предложения требованиям </w:t>
      </w:r>
      <w:hyperlink w:history="0" r:id="rId35" w:tooltip="Федеральный закон от 21.07.2005 N 115-ФЗ (ред. от 10.07.2023) &quot;О концессионных соглашениях&quot; (с изм. и доп., вступ. в силу с 01.01.2024) {КонсультантПлюс}">
        <w:r>
          <w:rPr>
            <w:sz w:val="20"/>
            <w:color w:val="0000ff"/>
          </w:rPr>
          <w:t xml:space="preserve">частей 4.1</w:t>
        </w:r>
      </w:hyperlink>
      <w:r>
        <w:rPr>
          <w:sz w:val="20"/>
        </w:rPr>
        <w:t xml:space="preserve"> - </w:t>
      </w:r>
      <w:hyperlink w:history="0" r:id="rId36" w:tooltip="Федеральный закон от 21.07.2005 N 115-ФЗ (ред. от 10.07.2023) &quot;О концессионных соглашениях&quot; (с изм. и доп., вступ. в силу с 01.01.2024) {КонсультантПлюс}">
        <w:r>
          <w:rPr>
            <w:sz w:val="20"/>
            <w:color w:val="0000ff"/>
          </w:rPr>
          <w:t xml:space="preserve">4.3 статьи 37</w:t>
        </w:r>
      </w:hyperlink>
      <w:r>
        <w:rPr>
          <w:sz w:val="20"/>
        </w:rPr>
        <w:t xml:space="preserve"> Федерального закона N 115-ФЗ и (или) наличия основания (оснований) для отказа, предусмотренного </w:t>
      </w:r>
      <w:hyperlink w:history="0" r:id="rId37" w:tooltip="Федеральный закон от 21.07.2005 N 115-ФЗ (ред. от 10.07.2023) &quot;О концессионных соглашениях&quot; (с изм. и доп., вступ. в силу с 01.01.2024) {КонсультантПлюс}">
        <w:r>
          <w:rPr>
            <w:sz w:val="20"/>
            <w:color w:val="0000ff"/>
          </w:rPr>
          <w:t xml:space="preserve">частью 4.6 статьи 37</w:t>
        </w:r>
      </w:hyperlink>
      <w:r>
        <w:rPr>
          <w:sz w:val="20"/>
        </w:rPr>
        <w:t xml:space="preserve"> Федерального закона N 115-ФЗ, разрабатывает проект распоряжения Правительства автономного округа о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с указанием основания (оснований)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 случае соответствия инициатора, предложения требованиям </w:t>
      </w:r>
      <w:hyperlink w:history="0" r:id="rId38" w:tooltip="Федеральный закон от 21.07.2005 N 115-ФЗ (ред. от 10.07.2023) &quot;О концессионных соглашениях&quot; (с изм. и доп., вступ. в силу с 01.01.2024) {КонсультантПлюс}">
        <w:r>
          <w:rPr>
            <w:sz w:val="20"/>
            <w:color w:val="0000ff"/>
          </w:rPr>
          <w:t xml:space="preserve">частей 4.1</w:t>
        </w:r>
      </w:hyperlink>
      <w:r>
        <w:rPr>
          <w:sz w:val="20"/>
        </w:rPr>
        <w:t xml:space="preserve"> - </w:t>
      </w:r>
      <w:hyperlink w:history="0" r:id="rId39" w:tooltip="Федеральный закон от 21.07.2005 N 115-ФЗ (ред. от 10.07.2023) &quot;О концессионных соглашениях&quot; (с изм. и доп., вступ. в силу с 01.01.2024) {КонсультантПлюс}">
        <w:r>
          <w:rPr>
            <w:sz w:val="20"/>
            <w:color w:val="0000ff"/>
          </w:rPr>
          <w:t xml:space="preserve">4.3 статьи 37</w:t>
        </w:r>
      </w:hyperlink>
      <w:r>
        <w:rPr>
          <w:sz w:val="20"/>
        </w:rPr>
        <w:t xml:space="preserve"> Федерального закона N 115-ФЗ, отсутствия основания (оснований) для отказа, предусмотренного </w:t>
      </w:r>
      <w:hyperlink w:history="0" r:id="rId40" w:tooltip="Федеральный закон от 21.07.2005 N 115-ФЗ (ред. от 10.07.2023) &quot;О концессионных соглашениях&quot; (с изм. и доп., вступ. в силу с 01.01.2024) {КонсультантПлюс}">
        <w:r>
          <w:rPr>
            <w:sz w:val="20"/>
            <w:color w:val="0000ff"/>
          </w:rPr>
          <w:t xml:space="preserve">частью 4.6 статьи 37</w:t>
        </w:r>
      </w:hyperlink>
      <w:r>
        <w:rPr>
          <w:sz w:val="20"/>
        </w:rPr>
        <w:t xml:space="preserve"> Федерального закона N 115-ФЗ, наличия во всех заключениях, подготовленных в соответствии с </w:t>
      </w:r>
      <w:hyperlink w:history="0" w:anchor="P44" w:tooltip="3. Департамент экономического развития автономного округа (далее - Депэкономики Югры) в течение 3 календарных дней со дня поступления предложения о заключении концессионного соглашения с приложением его проекта в порядке, установленном частями 4.2, 4.3 статьи 37 Федерального закона N 115-ФЗ (далее - предложение), направляет его копии: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Порядка, вывода о возможности заключения концессионного соглашения на представленных в предложении условиях разрабатывает проект распоряжения Правительства автономного округа о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представленных в предложении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В случае соответствия инициатора, предложения требованиям </w:t>
      </w:r>
      <w:hyperlink w:history="0" r:id="rId41" w:tooltip="Федеральный закон от 21.07.2005 N 115-ФЗ (ред. от 10.07.2023) &quot;О концессионных соглашениях&quot; (с изм. и доп., вступ. в силу с 01.01.2024) {КонсультантПлюс}">
        <w:r>
          <w:rPr>
            <w:sz w:val="20"/>
            <w:color w:val="0000ff"/>
          </w:rPr>
          <w:t xml:space="preserve">частей 4.1</w:t>
        </w:r>
      </w:hyperlink>
      <w:r>
        <w:rPr>
          <w:sz w:val="20"/>
        </w:rPr>
        <w:t xml:space="preserve"> - </w:t>
      </w:r>
      <w:hyperlink w:history="0" r:id="rId42" w:tooltip="Федеральный закон от 21.07.2005 N 115-ФЗ (ред. от 10.07.2023) &quot;О концессионных соглашениях&quot; (с изм. и доп., вступ. в силу с 01.01.2024) {КонсультантПлюс}">
        <w:r>
          <w:rPr>
            <w:sz w:val="20"/>
            <w:color w:val="0000ff"/>
          </w:rPr>
          <w:t xml:space="preserve">4.3 статьи 37</w:t>
        </w:r>
      </w:hyperlink>
      <w:r>
        <w:rPr>
          <w:sz w:val="20"/>
        </w:rPr>
        <w:t xml:space="preserve"> Федерального закона N 115-ФЗ, отсутствия основания (оснований) для отказа, предусмотренного </w:t>
      </w:r>
      <w:hyperlink w:history="0" r:id="rId43" w:tooltip="Федеральный закон от 21.07.2005 N 115-ФЗ (ред. от 10.07.2023) &quot;О концессионных соглашениях&quot; (с изм. и доп., вступ. в силу с 01.01.2024) {КонсультантПлюс}">
        <w:r>
          <w:rPr>
            <w:sz w:val="20"/>
            <w:color w:val="0000ff"/>
          </w:rPr>
          <w:t xml:space="preserve">частью 4.6 статьи 37</w:t>
        </w:r>
      </w:hyperlink>
      <w:r>
        <w:rPr>
          <w:sz w:val="20"/>
        </w:rPr>
        <w:t xml:space="preserve"> Федерального закона N 115-ФЗ, и наличия в одном или нескольких заключениях, подготовленных в соответствии с </w:t>
      </w:r>
      <w:hyperlink w:history="0" w:anchor="P44" w:tooltip="3. Департамент экономического развития автономного округа (далее - Депэкономики Югры) в течение 3 календарных дней со дня поступления предложения о заключении концессионного соглашения с приложением его проекта в порядке, установленном частями 4.2, 4.3 статьи 37 Федерального закона N 115-ФЗ (далее - предложение), направляет его копии: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Порядка, вывода о возможности заключения концессионного соглашения на иных условиях, отличных от представленных в предложении, принимает решение о создании согласительной комиссии (далее - согласительная комиссия) с участием представителей Депэкономики Югры, Депимущества Югры, Деппространственного развития и архитектуры Югры, Депстрой и ЖКК Югры, Депдорхоз и транспорта Югры, отраслевого органа, РСТ Югры, Специализированной организации.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Правительства ХМАО - Югры от 16.10.2022 N 538-п &quot;О внесении изменений в приложение к постановлению Правительства Ханты-Мансийского автономного округа - Югры от 1 сентября 2022 года N 432-п &quot;О порядке взаимодействия исполнительных органов Ханты-Мансийского автономного округа - Югры при принятии решений о возможности заключения концессионных соглашен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16.10.2022 N 538-п)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Состав и положение о согласительной комиссии утверждает приказом Депэкономики Югры.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Согласительная комиссия в течение 3 календарных дней со дня принятия Депэкономики Югры решения о ее создании рассматривает вопрос о возможности заключения концессионного соглашения на иных условиях, отличных от представленных в предложении, определяет такие условия, что отражает в протоколе заседания.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течение 7 календарных дней со дня подписания протокола согласительной комиссии с учетом выводов, содержащихся в нем, Депэкономики Югры разрабатывает проект распоряжения Правительства автономного округа о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иных условиях, в котором указывает срок и порядок проведения переговоров в форме совместных совещаний с инициатором в соответствии с </w:t>
      </w:r>
      <w:hyperlink w:history="0" r:id="rId45" w:tooltip="Федеральный закон от 21.07.2005 N 115-ФЗ (ред. от 10.07.2023) &quot;О концессионных соглашениях&quot; (с изм. и доп., вступ. в силу с 01.01.2024) {КонсультантПлюс}">
        <w:r>
          <w:rPr>
            <w:sz w:val="20"/>
            <w:color w:val="0000ff"/>
          </w:rPr>
          <w:t xml:space="preserve">частью 4.8 статьи 37</w:t>
        </w:r>
      </w:hyperlink>
      <w:r>
        <w:rPr>
          <w:sz w:val="20"/>
        </w:rPr>
        <w:t xml:space="preserve"> Федерального закона N 115-ФЗ.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Сведения о принятых решениях Депэкономики Югры доводит до инициатора в письменной форме в течение 5 календарных дней со дня их принятия.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01.09.2022 N 432-п</w:t>
            <w:br/>
            <w:t>(ред. от 16.10.2022)</w:t>
            <w:br/>
            <w:t>"О порядке взаимодействия исполнитель...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926&amp;n=265148&amp;dst=100005" TargetMode = "External"/>
	<Relationship Id="rId8" Type="http://schemas.openxmlformats.org/officeDocument/2006/relationships/hyperlink" Target="https://login.consultant.ru/link/?req=doc&amp;base=RZR&amp;n=451991&amp;dst=202" TargetMode = "External"/>
	<Relationship Id="rId9" Type="http://schemas.openxmlformats.org/officeDocument/2006/relationships/hyperlink" Target="https://login.consultant.ru/link/?req=doc&amp;base=RLAW926&amp;n=282759" TargetMode = "External"/>
	<Relationship Id="rId10" Type="http://schemas.openxmlformats.org/officeDocument/2006/relationships/hyperlink" Target="https://login.consultant.ru/link/?req=doc&amp;base=RLAW926&amp;n=224555" TargetMode = "External"/>
	<Relationship Id="rId11" Type="http://schemas.openxmlformats.org/officeDocument/2006/relationships/hyperlink" Target="https://login.consultant.ru/link/?req=doc&amp;base=RLAW926&amp;n=163041&amp;dst=100005" TargetMode = "External"/>
	<Relationship Id="rId12" Type="http://schemas.openxmlformats.org/officeDocument/2006/relationships/hyperlink" Target="https://login.consultant.ru/link/?req=doc&amp;base=RLAW926&amp;n=182039" TargetMode = "External"/>
	<Relationship Id="rId13" Type="http://schemas.openxmlformats.org/officeDocument/2006/relationships/hyperlink" Target="https://login.consultant.ru/link/?req=doc&amp;base=RLAW926&amp;n=223662&amp;dst=100253" TargetMode = "External"/>
	<Relationship Id="rId14" Type="http://schemas.openxmlformats.org/officeDocument/2006/relationships/hyperlink" Target="https://login.consultant.ru/link/?req=doc&amp;base=RLAW926&amp;n=265148&amp;dst=100005" TargetMode = "External"/>
	<Relationship Id="rId15" Type="http://schemas.openxmlformats.org/officeDocument/2006/relationships/hyperlink" Target="https://login.consultant.ru/link/?req=doc&amp;base=RZR&amp;n=451991&amp;dst=100546" TargetMode = "External"/>
	<Relationship Id="rId16" Type="http://schemas.openxmlformats.org/officeDocument/2006/relationships/hyperlink" Target="https://login.consultant.ru/link/?req=doc&amp;base=RZR&amp;n=451991" TargetMode = "External"/>
	<Relationship Id="rId17" Type="http://schemas.openxmlformats.org/officeDocument/2006/relationships/hyperlink" Target="https://login.consultant.ru/link/?req=doc&amp;base=RZR&amp;n=451991&amp;dst=284" TargetMode = "External"/>
	<Relationship Id="rId18" Type="http://schemas.openxmlformats.org/officeDocument/2006/relationships/hyperlink" Target="https://login.consultant.ru/link/?req=doc&amp;base=RZR&amp;n=451991&amp;dst=285" TargetMode = "External"/>
	<Relationship Id="rId19" Type="http://schemas.openxmlformats.org/officeDocument/2006/relationships/hyperlink" Target="https://login.consultant.ru/link/?req=doc&amp;base=RZR&amp;n=451991&amp;dst=209" TargetMode = "External"/>
	<Relationship Id="rId20" Type="http://schemas.openxmlformats.org/officeDocument/2006/relationships/hyperlink" Target="https://login.consultant.ru/link/?req=doc&amp;base=RZR&amp;n=451991&amp;dst=211" TargetMode = "External"/>
	<Relationship Id="rId21" Type="http://schemas.openxmlformats.org/officeDocument/2006/relationships/hyperlink" Target="https://login.consultant.ru/link/?req=doc&amp;base=RZR&amp;n=451991&amp;dst=100374" TargetMode = "External"/>
	<Relationship Id="rId22" Type="http://schemas.openxmlformats.org/officeDocument/2006/relationships/hyperlink" Target="https://login.consultant.ru/link/?req=doc&amp;base=RZR&amp;n=451991&amp;dst=212" TargetMode = "External"/>
	<Relationship Id="rId23" Type="http://schemas.openxmlformats.org/officeDocument/2006/relationships/hyperlink" Target="https://login.consultant.ru/link/?req=doc&amp;base=RZR&amp;n=451991&amp;dst=217" TargetMode = "External"/>
	<Relationship Id="rId24" Type="http://schemas.openxmlformats.org/officeDocument/2006/relationships/hyperlink" Target="https://login.consultant.ru/link/?req=doc&amp;base=RLAW926&amp;n=265148&amp;dst=100007" TargetMode = "External"/>
	<Relationship Id="rId25" Type="http://schemas.openxmlformats.org/officeDocument/2006/relationships/hyperlink" Target="https://login.consultant.ru/link/?req=doc&amp;base=RZR&amp;n=451991&amp;dst=213" TargetMode = "External"/>
	<Relationship Id="rId26" Type="http://schemas.openxmlformats.org/officeDocument/2006/relationships/hyperlink" Target="https://login.consultant.ru/link/?req=doc&amp;base=RZR&amp;n=451991&amp;dst=214" TargetMode = "External"/>
	<Relationship Id="rId27" Type="http://schemas.openxmlformats.org/officeDocument/2006/relationships/hyperlink" Target="https://login.consultant.ru/link/?req=doc&amp;base=RZR&amp;n=451991&amp;dst=215" TargetMode = "External"/>
	<Relationship Id="rId28" Type="http://schemas.openxmlformats.org/officeDocument/2006/relationships/hyperlink" Target="https://login.consultant.ru/link/?req=doc&amp;base=RLAW926&amp;n=265148&amp;dst=100008" TargetMode = "External"/>
	<Relationship Id="rId29" Type="http://schemas.openxmlformats.org/officeDocument/2006/relationships/hyperlink" Target="https://login.consultant.ru/link/?req=doc&amp;base=RZR&amp;n=451991&amp;dst=284" TargetMode = "External"/>
	<Relationship Id="rId30" Type="http://schemas.openxmlformats.org/officeDocument/2006/relationships/hyperlink" Target="https://login.consultant.ru/link/?req=doc&amp;base=RZR&amp;n=451991&amp;dst=285" TargetMode = "External"/>
	<Relationship Id="rId31" Type="http://schemas.openxmlformats.org/officeDocument/2006/relationships/hyperlink" Target="https://login.consultant.ru/link/?req=doc&amp;base=RZR&amp;n=451991&amp;dst=199" TargetMode = "External"/>
	<Relationship Id="rId32" Type="http://schemas.openxmlformats.org/officeDocument/2006/relationships/hyperlink" Target="https://login.consultant.ru/link/?req=doc&amp;base=RZR&amp;n=451991&amp;dst=100032" TargetMode = "External"/>
	<Relationship Id="rId33" Type="http://schemas.openxmlformats.org/officeDocument/2006/relationships/hyperlink" Target="https://login.consultant.ru/link/?req=doc&amp;base=RLAW926&amp;n=265148&amp;dst=100009" TargetMode = "External"/>
	<Relationship Id="rId34" Type="http://schemas.openxmlformats.org/officeDocument/2006/relationships/hyperlink" Target="https://login.consultant.ru/link/?req=doc&amp;base=RZR&amp;n=451991&amp;dst=208" TargetMode = "External"/>
	<Relationship Id="rId35" Type="http://schemas.openxmlformats.org/officeDocument/2006/relationships/hyperlink" Target="https://login.consultant.ru/link/?req=doc&amp;base=RZR&amp;n=451991&amp;dst=199" TargetMode = "External"/>
	<Relationship Id="rId36" Type="http://schemas.openxmlformats.org/officeDocument/2006/relationships/hyperlink" Target="https://login.consultant.ru/link/?req=doc&amp;base=RZR&amp;n=451991&amp;dst=285" TargetMode = "External"/>
	<Relationship Id="rId37" Type="http://schemas.openxmlformats.org/officeDocument/2006/relationships/hyperlink" Target="https://login.consultant.ru/link/?req=doc&amp;base=RZR&amp;n=451991&amp;dst=207" TargetMode = "External"/>
	<Relationship Id="rId38" Type="http://schemas.openxmlformats.org/officeDocument/2006/relationships/hyperlink" Target="https://login.consultant.ru/link/?req=doc&amp;base=RZR&amp;n=451991&amp;dst=199" TargetMode = "External"/>
	<Relationship Id="rId39" Type="http://schemas.openxmlformats.org/officeDocument/2006/relationships/hyperlink" Target="https://login.consultant.ru/link/?req=doc&amp;base=RZR&amp;n=451991&amp;dst=285" TargetMode = "External"/>
	<Relationship Id="rId40" Type="http://schemas.openxmlformats.org/officeDocument/2006/relationships/hyperlink" Target="https://login.consultant.ru/link/?req=doc&amp;base=RZR&amp;n=451991&amp;dst=207" TargetMode = "External"/>
	<Relationship Id="rId41" Type="http://schemas.openxmlformats.org/officeDocument/2006/relationships/hyperlink" Target="https://login.consultant.ru/link/?req=doc&amp;base=RZR&amp;n=451991&amp;dst=199" TargetMode = "External"/>
	<Relationship Id="rId42" Type="http://schemas.openxmlformats.org/officeDocument/2006/relationships/hyperlink" Target="https://login.consultant.ru/link/?req=doc&amp;base=RZR&amp;n=451991&amp;dst=285" TargetMode = "External"/>
	<Relationship Id="rId43" Type="http://schemas.openxmlformats.org/officeDocument/2006/relationships/hyperlink" Target="https://login.consultant.ru/link/?req=doc&amp;base=RZR&amp;n=451991&amp;dst=207" TargetMode = "External"/>
	<Relationship Id="rId44" Type="http://schemas.openxmlformats.org/officeDocument/2006/relationships/hyperlink" Target="https://login.consultant.ru/link/?req=doc&amp;base=RLAW926&amp;n=265148&amp;dst=100009" TargetMode = "External"/>
	<Relationship Id="rId45" Type="http://schemas.openxmlformats.org/officeDocument/2006/relationships/hyperlink" Target="https://login.consultant.ru/link/?req=doc&amp;base=RZR&amp;n=451991&amp;dst=22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01.09.2022 N 432-п
(ред. от 16.10.2022)
"О порядке взаимодействия исполнительных органов Ханты-Мансийского автономного округа - Югры при принятии решений о возможности заключения концессионных соглашений"</dc:title>
  <dcterms:created xsi:type="dcterms:W3CDTF">2024-03-19T05:18:45Z</dcterms:created>
</cp:coreProperties>
</file>