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CDBA" w14:textId="77777777" w:rsidR="00AB563D" w:rsidRPr="008D3E9F" w:rsidRDefault="00E21C6A" w:rsidP="001976F6">
      <w:pPr>
        <w:pStyle w:val="Default"/>
        <w:shd w:val="clear" w:color="auto" w:fill="FFFFFF" w:themeFill="background1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8D3E9F">
        <w:rPr>
          <w:b/>
          <w:bCs/>
          <w:color w:val="auto"/>
          <w:sz w:val="28"/>
          <w:szCs w:val="28"/>
        </w:rPr>
        <w:t xml:space="preserve">Сводный отчет об эффективности исполнения </w:t>
      </w:r>
    </w:p>
    <w:p w14:paraId="57D22020" w14:textId="77777777" w:rsidR="00AB563D" w:rsidRPr="008D3E9F" w:rsidRDefault="00E21C6A" w:rsidP="001976F6">
      <w:pPr>
        <w:pStyle w:val="Default"/>
        <w:shd w:val="clear" w:color="auto" w:fill="FFFFFF" w:themeFill="background1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8D3E9F">
        <w:rPr>
          <w:b/>
          <w:bCs/>
          <w:color w:val="auto"/>
          <w:sz w:val="28"/>
          <w:szCs w:val="28"/>
        </w:rPr>
        <w:t xml:space="preserve">Регламента по сопровождению инвестиционных проектов </w:t>
      </w:r>
    </w:p>
    <w:p w14:paraId="3327575F" w14:textId="77777777" w:rsidR="00AB563D" w:rsidRPr="008D3E9F" w:rsidRDefault="00E21C6A" w:rsidP="001976F6">
      <w:pPr>
        <w:pStyle w:val="Default"/>
        <w:shd w:val="clear" w:color="auto" w:fill="FFFFFF" w:themeFill="background1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8D3E9F">
        <w:rPr>
          <w:b/>
          <w:bCs/>
          <w:color w:val="auto"/>
          <w:sz w:val="28"/>
          <w:szCs w:val="28"/>
        </w:rPr>
        <w:t xml:space="preserve">в Ханты-Мансийском автономном округе – Югре </w:t>
      </w:r>
    </w:p>
    <w:p w14:paraId="074FB8FF" w14:textId="6196DDE0" w:rsidR="00E21C6A" w:rsidRPr="008D3E9F" w:rsidRDefault="00E05DCB" w:rsidP="001976F6">
      <w:pPr>
        <w:pStyle w:val="Default"/>
        <w:shd w:val="clear" w:color="auto" w:fill="FFFFFF" w:themeFill="background1"/>
        <w:spacing w:line="276" w:lineRule="auto"/>
        <w:jc w:val="center"/>
        <w:rPr>
          <w:color w:val="auto"/>
          <w:sz w:val="28"/>
          <w:szCs w:val="28"/>
        </w:rPr>
      </w:pPr>
      <w:r w:rsidRPr="008D3E9F">
        <w:rPr>
          <w:b/>
          <w:bCs/>
          <w:color w:val="auto"/>
          <w:sz w:val="28"/>
          <w:szCs w:val="28"/>
        </w:rPr>
        <w:t>за</w:t>
      </w:r>
      <w:r w:rsidR="00B079F9" w:rsidRPr="008D3E9F">
        <w:rPr>
          <w:b/>
          <w:bCs/>
          <w:color w:val="auto"/>
          <w:sz w:val="28"/>
          <w:szCs w:val="28"/>
        </w:rPr>
        <w:t xml:space="preserve"> </w:t>
      </w:r>
      <w:r w:rsidR="00927342">
        <w:rPr>
          <w:b/>
          <w:bCs/>
          <w:color w:val="auto"/>
          <w:sz w:val="28"/>
          <w:szCs w:val="28"/>
        </w:rPr>
        <w:t xml:space="preserve">1 полугодие </w:t>
      </w:r>
      <w:r w:rsidR="00E26ABF" w:rsidRPr="008D3E9F">
        <w:rPr>
          <w:b/>
          <w:bCs/>
          <w:color w:val="auto"/>
          <w:sz w:val="28"/>
          <w:szCs w:val="28"/>
        </w:rPr>
        <w:t>202</w:t>
      </w:r>
      <w:r w:rsidR="00927342">
        <w:rPr>
          <w:b/>
          <w:bCs/>
          <w:color w:val="auto"/>
          <w:sz w:val="28"/>
          <w:szCs w:val="28"/>
        </w:rPr>
        <w:t>4</w:t>
      </w:r>
      <w:r w:rsidRPr="008D3E9F">
        <w:rPr>
          <w:b/>
          <w:bCs/>
          <w:color w:val="auto"/>
          <w:sz w:val="28"/>
          <w:szCs w:val="28"/>
        </w:rPr>
        <w:t xml:space="preserve"> год</w:t>
      </w:r>
    </w:p>
    <w:p w14:paraId="1878CE2E" w14:textId="77777777" w:rsidR="00E21C6A" w:rsidRPr="008D3E9F" w:rsidRDefault="00E21C6A" w:rsidP="00DF5260">
      <w:pPr>
        <w:pStyle w:val="Default"/>
        <w:shd w:val="clear" w:color="auto" w:fill="FFFFFF" w:themeFill="background1"/>
        <w:ind w:firstLine="709"/>
        <w:jc w:val="both"/>
        <w:rPr>
          <w:b/>
          <w:bCs/>
          <w:color w:val="auto"/>
          <w:sz w:val="28"/>
          <w:szCs w:val="28"/>
        </w:rPr>
      </w:pPr>
    </w:p>
    <w:p w14:paraId="6D8A6F62" w14:textId="0B6FBDDE" w:rsidR="00E21C6A" w:rsidRPr="008D3E9F" w:rsidRDefault="00E05DCB" w:rsidP="001976F6">
      <w:pPr>
        <w:pStyle w:val="Default"/>
        <w:shd w:val="clear" w:color="auto" w:fill="FFFFFF" w:themeFill="background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D3E9F">
        <w:rPr>
          <w:b/>
          <w:bCs/>
          <w:color w:val="auto"/>
          <w:sz w:val="28"/>
          <w:szCs w:val="28"/>
        </w:rPr>
        <w:t>Основание подготовки Отчета</w:t>
      </w:r>
      <w:r w:rsidRPr="008D3E9F">
        <w:rPr>
          <w:color w:val="auto"/>
          <w:sz w:val="28"/>
          <w:szCs w:val="28"/>
        </w:rPr>
        <w:t>: п</w:t>
      </w:r>
      <w:r w:rsidR="00E21C6A" w:rsidRPr="008D3E9F">
        <w:rPr>
          <w:color w:val="auto"/>
          <w:sz w:val="28"/>
          <w:szCs w:val="28"/>
        </w:rPr>
        <w:t>остановление Правительства Ханты-Мансийского автономного округа – Югры от 27</w:t>
      </w:r>
      <w:r w:rsidRPr="008D3E9F">
        <w:rPr>
          <w:color w:val="auto"/>
          <w:sz w:val="28"/>
          <w:szCs w:val="28"/>
        </w:rPr>
        <w:t xml:space="preserve"> декабря </w:t>
      </w:r>
      <w:r w:rsidR="00E21C6A" w:rsidRPr="008D3E9F">
        <w:rPr>
          <w:color w:val="auto"/>
          <w:sz w:val="28"/>
          <w:szCs w:val="28"/>
        </w:rPr>
        <w:t>2013</w:t>
      </w:r>
      <w:r w:rsidRPr="008D3E9F">
        <w:rPr>
          <w:color w:val="auto"/>
          <w:sz w:val="28"/>
          <w:szCs w:val="28"/>
        </w:rPr>
        <w:t xml:space="preserve"> года</w:t>
      </w:r>
      <w:r w:rsidR="00E21C6A" w:rsidRPr="008D3E9F">
        <w:rPr>
          <w:color w:val="auto"/>
          <w:sz w:val="28"/>
          <w:szCs w:val="28"/>
        </w:rPr>
        <w:t xml:space="preserve"> № 590-п </w:t>
      </w:r>
      <w:r w:rsidR="001976F6" w:rsidRPr="008D3E9F">
        <w:rPr>
          <w:color w:val="auto"/>
          <w:sz w:val="28"/>
          <w:szCs w:val="28"/>
        </w:rPr>
        <w:t xml:space="preserve">«О </w:t>
      </w:r>
      <w:r w:rsidR="00E21C6A" w:rsidRPr="008D3E9F">
        <w:rPr>
          <w:color w:val="auto"/>
          <w:sz w:val="28"/>
          <w:szCs w:val="28"/>
        </w:rPr>
        <w:t>Регламент</w:t>
      </w:r>
      <w:r w:rsidR="001976F6" w:rsidRPr="008D3E9F">
        <w:rPr>
          <w:color w:val="auto"/>
          <w:sz w:val="28"/>
          <w:szCs w:val="28"/>
        </w:rPr>
        <w:t>е по</w:t>
      </w:r>
      <w:r w:rsidR="00E21C6A" w:rsidRPr="008D3E9F">
        <w:rPr>
          <w:color w:val="auto"/>
          <w:sz w:val="28"/>
          <w:szCs w:val="28"/>
        </w:rPr>
        <w:t xml:space="preserve"> сопровождени</w:t>
      </w:r>
      <w:r w:rsidR="001976F6" w:rsidRPr="008D3E9F">
        <w:rPr>
          <w:color w:val="auto"/>
          <w:sz w:val="28"/>
          <w:szCs w:val="28"/>
        </w:rPr>
        <w:t>ю</w:t>
      </w:r>
      <w:r w:rsidR="00E21C6A" w:rsidRPr="008D3E9F">
        <w:rPr>
          <w:color w:val="auto"/>
          <w:sz w:val="28"/>
          <w:szCs w:val="28"/>
        </w:rPr>
        <w:t xml:space="preserve"> инвестиционных проектов </w:t>
      </w:r>
      <w:r w:rsidR="001976F6" w:rsidRPr="008D3E9F">
        <w:rPr>
          <w:color w:val="auto"/>
          <w:sz w:val="28"/>
          <w:szCs w:val="28"/>
        </w:rPr>
        <w:t>в Ханты-Мансийском автономном округе – Югре»</w:t>
      </w:r>
      <w:r w:rsidR="00E21C6A" w:rsidRPr="008D3E9F">
        <w:rPr>
          <w:color w:val="auto"/>
          <w:sz w:val="28"/>
          <w:szCs w:val="28"/>
        </w:rPr>
        <w:t xml:space="preserve"> (далее – Регламент).</w:t>
      </w:r>
    </w:p>
    <w:p w14:paraId="72DFF70A" w14:textId="04832E4E" w:rsidR="008E4BA8" w:rsidRPr="008D3E9F" w:rsidRDefault="008E4BA8" w:rsidP="001976F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9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976F6" w:rsidRPr="008D3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E9F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 w:rsidR="001976F6" w:rsidRPr="008D3E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3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E9F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органов государственной власти Ханты-Мансийского автономного округа – Югры и субъектов инвестиционной деятельности во исполнение Плана мероприятий по внедрению стандарта деятельности исполнительных органов государственной власти Ханты-Мансийского автономного округа – Югры по обеспечению благоприятного инвестиционного климата, утвержденного распоряжением Правительства автономного округа от 24 ноября 2012 года </w:t>
      </w:r>
      <w:r w:rsidR="00224C00" w:rsidRPr="008D3E9F">
        <w:rPr>
          <w:rFonts w:ascii="Times New Roman" w:hAnsi="Times New Roman" w:cs="Times New Roman"/>
          <w:sz w:val="28"/>
          <w:szCs w:val="28"/>
        </w:rPr>
        <w:t>№</w:t>
      </w:r>
      <w:r w:rsidRPr="008D3E9F">
        <w:rPr>
          <w:rFonts w:ascii="Times New Roman" w:hAnsi="Times New Roman" w:cs="Times New Roman"/>
          <w:sz w:val="28"/>
          <w:szCs w:val="28"/>
        </w:rPr>
        <w:t xml:space="preserve"> 700-рп. </w:t>
      </w:r>
    </w:p>
    <w:p w14:paraId="120A0C1F" w14:textId="6148EF90" w:rsidR="001976F6" w:rsidRPr="008D3E9F" w:rsidRDefault="001976F6" w:rsidP="001976F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9F">
        <w:rPr>
          <w:rFonts w:ascii="Times New Roman" w:hAnsi="Times New Roman" w:cs="Times New Roman"/>
          <w:b/>
          <w:bCs/>
          <w:sz w:val="28"/>
          <w:szCs w:val="28"/>
        </w:rPr>
        <w:t>Отчетный период</w:t>
      </w:r>
      <w:r w:rsidRPr="008D3E9F">
        <w:rPr>
          <w:rFonts w:ascii="Times New Roman" w:hAnsi="Times New Roman" w:cs="Times New Roman"/>
          <w:sz w:val="28"/>
          <w:szCs w:val="28"/>
        </w:rPr>
        <w:t xml:space="preserve">: </w:t>
      </w:r>
      <w:r w:rsidR="00927342" w:rsidRPr="0092734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E26ABF" w:rsidRPr="008D3E9F">
        <w:rPr>
          <w:rFonts w:ascii="Times New Roman" w:hAnsi="Times New Roman" w:cs="Times New Roman"/>
          <w:sz w:val="28"/>
          <w:szCs w:val="28"/>
        </w:rPr>
        <w:t>202</w:t>
      </w:r>
      <w:r w:rsidR="00927342">
        <w:rPr>
          <w:rFonts w:ascii="Times New Roman" w:hAnsi="Times New Roman" w:cs="Times New Roman"/>
          <w:sz w:val="28"/>
          <w:szCs w:val="28"/>
        </w:rPr>
        <w:t>4</w:t>
      </w:r>
      <w:r w:rsidR="00E26ABF" w:rsidRPr="008D3E9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F1F64A" w14:textId="3E955AC7" w:rsidR="003849C5" w:rsidRPr="008D3E9F" w:rsidRDefault="003849C5" w:rsidP="003849C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9F">
        <w:rPr>
          <w:rFonts w:ascii="Times New Roman" w:hAnsi="Times New Roman" w:cs="Times New Roman"/>
          <w:b/>
          <w:bCs/>
          <w:sz w:val="28"/>
          <w:szCs w:val="28"/>
        </w:rPr>
        <w:t>Новые проекты, с которыми заключены соглашения за отчетный период</w:t>
      </w:r>
      <w:r w:rsidR="00464B47" w:rsidRPr="008D3E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3E9F">
        <w:rPr>
          <w:rFonts w:ascii="Times New Roman" w:hAnsi="Times New Roman" w:cs="Times New Roman"/>
          <w:sz w:val="28"/>
          <w:szCs w:val="28"/>
        </w:rPr>
        <w:t xml:space="preserve"> в рамках исполнения Регламента заключено 6 соглашений о сопровождении инвестиционного проекта с:</w:t>
      </w:r>
    </w:p>
    <w:p w14:paraId="5D8230C0" w14:textId="1B51F73A" w:rsidR="003849C5" w:rsidRPr="008D3E9F" w:rsidRDefault="0028305D" w:rsidP="003849C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2727203"/>
      <w:r w:rsidRPr="0028305D">
        <w:rPr>
          <w:rFonts w:ascii="Times New Roman" w:hAnsi="Times New Roman" w:cs="Times New Roman"/>
          <w:sz w:val="28"/>
          <w:szCs w:val="28"/>
        </w:rPr>
        <w:t xml:space="preserve">ООО «Евразия СПГ» </w:t>
      </w:r>
      <w:bookmarkEnd w:id="0"/>
      <w:r w:rsidRPr="0028305D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28305D">
        <w:rPr>
          <w:rFonts w:ascii="Times New Roman" w:hAnsi="Times New Roman" w:cs="Times New Roman"/>
          <w:sz w:val="28"/>
          <w:szCs w:val="28"/>
        </w:rPr>
        <w:t>троительство малотоннажного комплекса по сжижению газа</w:t>
      </w:r>
      <w:r w:rsidR="003849C5" w:rsidRPr="008D3E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305D">
        <w:rPr>
          <w:rFonts w:ascii="Times New Roman" w:hAnsi="Times New Roman" w:cs="Times New Roman"/>
          <w:sz w:val="28"/>
          <w:szCs w:val="28"/>
        </w:rPr>
        <w:t>оглашение № 70 от 20.02.2024</w:t>
      </w:r>
      <w:r w:rsidR="003849C5" w:rsidRPr="008D3E9F">
        <w:rPr>
          <w:rFonts w:ascii="Times New Roman" w:hAnsi="Times New Roman" w:cs="Times New Roman"/>
          <w:sz w:val="28"/>
          <w:szCs w:val="28"/>
        </w:rPr>
        <w:t>);</w:t>
      </w:r>
    </w:p>
    <w:p w14:paraId="6695149C" w14:textId="26066899" w:rsidR="003849C5" w:rsidRPr="008D3E9F" w:rsidRDefault="001128A2" w:rsidP="003849C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A2">
        <w:rPr>
          <w:rFonts w:ascii="Times New Roman" w:hAnsi="Times New Roman" w:cs="Times New Roman"/>
          <w:sz w:val="28"/>
          <w:szCs w:val="28"/>
        </w:rPr>
        <w:t xml:space="preserve">ООО «Солида-Ойл» проект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1128A2">
        <w:rPr>
          <w:rFonts w:ascii="Times New Roman" w:hAnsi="Times New Roman" w:cs="Times New Roman"/>
          <w:sz w:val="28"/>
          <w:szCs w:val="28"/>
        </w:rPr>
        <w:t>оздани</w:t>
      </w:r>
      <w:r w:rsidR="001D07D2">
        <w:rPr>
          <w:rFonts w:ascii="Times New Roman" w:hAnsi="Times New Roman" w:cs="Times New Roman"/>
          <w:sz w:val="28"/>
          <w:szCs w:val="28"/>
        </w:rPr>
        <w:t>ю</w:t>
      </w:r>
      <w:r w:rsidRPr="001128A2">
        <w:rPr>
          <w:rFonts w:ascii="Times New Roman" w:hAnsi="Times New Roman" w:cs="Times New Roman"/>
          <w:sz w:val="28"/>
          <w:szCs w:val="28"/>
        </w:rPr>
        <w:t xml:space="preserve"> промышленного предприятия по производству смазывающей добавки, технических масел и прочих неопасных химических реагентов для применения в области ТЭК</w:t>
      </w:r>
      <w:r w:rsidR="003849C5" w:rsidRPr="008D3E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8A2">
        <w:rPr>
          <w:rFonts w:ascii="Times New Roman" w:hAnsi="Times New Roman" w:cs="Times New Roman"/>
          <w:sz w:val="28"/>
          <w:szCs w:val="28"/>
        </w:rPr>
        <w:t>оглашение № 71 от 29.02.2024</w:t>
      </w:r>
      <w:r w:rsidR="003849C5" w:rsidRPr="008D3E9F">
        <w:rPr>
          <w:rFonts w:ascii="Times New Roman" w:hAnsi="Times New Roman" w:cs="Times New Roman"/>
          <w:sz w:val="28"/>
          <w:szCs w:val="28"/>
        </w:rPr>
        <w:t>);</w:t>
      </w:r>
    </w:p>
    <w:p w14:paraId="00448855" w14:textId="7839DFBF" w:rsidR="003849C5" w:rsidRPr="008D3E9F" w:rsidRDefault="0080247A" w:rsidP="003849C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7A">
        <w:rPr>
          <w:rFonts w:ascii="Times New Roman" w:hAnsi="Times New Roman" w:cs="Times New Roman"/>
          <w:sz w:val="28"/>
          <w:szCs w:val="28"/>
        </w:rPr>
        <w:t xml:space="preserve">ООО «СФК Сургутгазстрой» проект </w:t>
      </w:r>
      <w:r>
        <w:rPr>
          <w:rFonts w:ascii="Times New Roman" w:hAnsi="Times New Roman" w:cs="Times New Roman"/>
          <w:sz w:val="28"/>
          <w:szCs w:val="28"/>
        </w:rPr>
        <w:t>по созданию ц</w:t>
      </w:r>
      <w:r w:rsidRPr="0080247A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47A">
        <w:rPr>
          <w:rFonts w:ascii="Times New Roman" w:hAnsi="Times New Roman" w:cs="Times New Roman"/>
          <w:sz w:val="28"/>
          <w:szCs w:val="28"/>
        </w:rPr>
        <w:t xml:space="preserve"> туризма и отдыха в городе Сургут</w:t>
      </w:r>
      <w:r w:rsidR="003849C5" w:rsidRPr="008D3E9F">
        <w:rPr>
          <w:rFonts w:ascii="Times New Roman" w:hAnsi="Times New Roman" w:cs="Times New Roman"/>
          <w:sz w:val="28"/>
          <w:szCs w:val="28"/>
        </w:rPr>
        <w:t xml:space="preserve"> (</w:t>
      </w:r>
      <w:r w:rsidR="008150EE">
        <w:rPr>
          <w:rFonts w:ascii="Times New Roman" w:hAnsi="Times New Roman" w:cs="Times New Roman"/>
          <w:sz w:val="28"/>
          <w:szCs w:val="28"/>
        </w:rPr>
        <w:t>с</w:t>
      </w:r>
      <w:r w:rsidRPr="0080247A">
        <w:rPr>
          <w:rFonts w:ascii="Times New Roman" w:hAnsi="Times New Roman" w:cs="Times New Roman"/>
          <w:sz w:val="28"/>
          <w:szCs w:val="28"/>
        </w:rPr>
        <w:t>оглашение № 73 от 28.05.2024</w:t>
      </w:r>
      <w:r w:rsidR="003849C5" w:rsidRPr="008D3E9F">
        <w:rPr>
          <w:rFonts w:ascii="Times New Roman" w:hAnsi="Times New Roman" w:cs="Times New Roman"/>
          <w:sz w:val="28"/>
          <w:szCs w:val="28"/>
        </w:rPr>
        <w:t>);</w:t>
      </w:r>
    </w:p>
    <w:p w14:paraId="08DC2C7A" w14:textId="3344D8D3" w:rsidR="003849C5" w:rsidRPr="008D3E9F" w:rsidRDefault="007675D8" w:rsidP="003849C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D8">
        <w:rPr>
          <w:rFonts w:ascii="Times New Roman" w:hAnsi="Times New Roman" w:cs="Times New Roman"/>
          <w:sz w:val="28"/>
          <w:szCs w:val="28"/>
        </w:rPr>
        <w:t xml:space="preserve">ООО «ПромЛес» проект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7675D8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75D8">
        <w:rPr>
          <w:rFonts w:ascii="Times New Roman" w:hAnsi="Times New Roman" w:cs="Times New Roman"/>
          <w:sz w:val="28"/>
          <w:szCs w:val="28"/>
        </w:rPr>
        <w:t xml:space="preserve"> комплекса по лесопилению в Сургутском районе</w:t>
      </w:r>
      <w:r w:rsidR="003849C5" w:rsidRPr="008D3E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75D8">
        <w:rPr>
          <w:rFonts w:ascii="Times New Roman" w:hAnsi="Times New Roman" w:cs="Times New Roman"/>
          <w:sz w:val="28"/>
          <w:szCs w:val="28"/>
        </w:rPr>
        <w:t>оглашение № 74 от 28.05.2024</w:t>
      </w:r>
      <w:r w:rsidR="003849C5" w:rsidRPr="008D3E9F">
        <w:rPr>
          <w:rFonts w:ascii="Times New Roman" w:hAnsi="Times New Roman" w:cs="Times New Roman"/>
          <w:sz w:val="28"/>
          <w:szCs w:val="28"/>
        </w:rPr>
        <w:t>);</w:t>
      </w:r>
    </w:p>
    <w:p w14:paraId="5974E9C4" w14:textId="2C467BEC" w:rsidR="003849C5" w:rsidRPr="008D3E9F" w:rsidRDefault="001D07D2" w:rsidP="003849C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D2">
        <w:rPr>
          <w:rFonts w:ascii="Times New Roman" w:hAnsi="Times New Roman" w:cs="Times New Roman"/>
          <w:sz w:val="28"/>
          <w:szCs w:val="28"/>
        </w:rPr>
        <w:lastRenderedPageBreak/>
        <w:t xml:space="preserve">ООО «БелоярскНефтеСервис» проект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1D07D2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07D2">
        <w:rPr>
          <w:rFonts w:ascii="Times New Roman" w:hAnsi="Times New Roman" w:cs="Times New Roman"/>
          <w:sz w:val="28"/>
          <w:szCs w:val="28"/>
        </w:rPr>
        <w:t xml:space="preserve"> объектов промышленной инфраструктуры </w:t>
      </w:r>
      <w:r w:rsidR="00C96248" w:rsidRPr="008D3E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07D2">
        <w:rPr>
          <w:rFonts w:ascii="Times New Roman" w:hAnsi="Times New Roman" w:cs="Times New Roman"/>
          <w:sz w:val="28"/>
          <w:szCs w:val="28"/>
        </w:rPr>
        <w:t>оглашение № 75 от 10.06.2024</w:t>
      </w:r>
      <w:r w:rsidR="00C96248" w:rsidRPr="008D3E9F">
        <w:rPr>
          <w:rFonts w:ascii="Times New Roman" w:hAnsi="Times New Roman" w:cs="Times New Roman"/>
          <w:sz w:val="28"/>
          <w:szCs w:val="28"/>
        </w:rPr>
        <w:t>);</w:t>
      </w:r>
    </w:p>
    <w:p w14:paraId="7D050F5C" w14:textId="5106AD1E" w:rsidR="00C20086" w:rsidRPr="008D3E9F" w:rsidRDefault="001D07D2" w:rsidP="003849C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D2">
        <w:rPr>
          <w:rFonts w:ascii="Times New Roman" w:hAnsi="Times New Roman" w:cs="Times New Roman"/>
          <w:sz w:val="28"/>
          <w:szCs w:val="28"/>
        </w:rPr>
        <w:t xml:space="preserve">ООО «ОПТОСТАР-ЛОГИСТИК» проект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1D07D2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07D2">
        <w:rPr>
          <w:rFonts w:ascii="Times New Roman" w:hAnsi="Times New Roman" w:cs="Times New Roman"/>
          <w:sz w:val="28"/>
          <w:szCs w:val="28"/>
        </w:rPr>
        <w:t xml:space="preserve"> завода по переработке лома, трубной продукции и высокотехнологичному производству широкого спектра металлоизделий на территории особой экономической зоны г. Нягань </w:t>
      </w:r>
      <w:r w:rsidR="00C20086" w:rsidRPr="008D3E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07D2">
        <w:rPr>
          <w:rFonts w:ascii="Times New Roman" w:hAnsi="Times New Roman" w:cs="Times New Roman"/>
          <w:sz w:val="28"/>
          <w:szCs w:val="28"/>
        </w:rPr>
        <w:t>оглашение № 76 от 27.06.2024</w:t>
      </w:r>
      <w:r w:rsidR="00C20086" w:rsidRPr="008D3E9F">
        <w:rPr>
          <w:rFonts w:ascii="Times New Roman" w:hAnsi="Times New Roman" w:cs="Times New Roman"/>
          <w:sz w:val="28"/>
          <w:szCs w:val="28"/>
        </w:rPr>
        <w:t>).</w:t>
      </w:r>
    </w:p>
    <w:p w14:paraId="5FB6E0E7" w14:textId="54439633" w:rsidR="009800AF" w:rsidRPr="008D3E9F" w:rsidRDefault="009800AF" w:rsidP="001976F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D3E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мероприятия:</w:t>
      </w:r>
    </w:p>
    <w:p w14:paraId="1B63CD06" w14:textId="7214FA7D" w:rsidR="00E513C6" w:rsidRPr="008D3E9F" w:rsidRDefault="00A22BDE" w:rsidP="001976F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E9F">
        <w:rPr>
          <w:rFonts w:ascii="Times New Roman" w:hAnsi="Times New Roman" w:cs="Times New Roman"/>
          <w:sz w:val="28"/>
          <w:szCs w:val="28"/>
        </w:rPr>
        <w:t>З</w:t>
      </w:r>
      <w:r w:rsidR="009800AF" w:rsidRPr="008D3E9F">
        <w:rPr>
          <w:rFonts w:ascii="Times New Roman" w:eastAsia="Calibri" w:hAnsi="Times New Roman" w:cs="Times New Roman"/>
          <w:sz w:val="28"/>
          <w:szCs w:val="28"/>
        </w:rPr>
        <w:t>а отчетный период осуществлены следующие мероприятия по сопровождаемым проектам</w:t>
      </w:r>
      <w:r w:rsidR="00E513C6" w:rsidRPr="008D3E9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6F8FB41" w14:textId="65BA8A91" w:rsidR="00E21EAC" w:rsidRPr="008D3E9F" w:rsidRDefault="00EB7880" w:rsidP="005B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9F">
        <w:rPr>
          <w:rFonts w:ascii="Times New Roman" w:hAnsi="Times New Roman" w:cs="Times New Roman"/>
          <w:sz w:val="28"/>
          <w:szCs w:val="28"/>
        </w:rPr>
        <w:t xml:space="preserve">В рамках реализации инвестиционного проекта по созданию индустриального парка «Югра» в городе Сургуте </w:t>
      </w:r>
      <w:r w:rsidR="005B3076" w:rsidRPr="008D3E9F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взаимодействие с управляющей компанией по вопросу </w:t>
      </w:r>
      <w:r w:rsidRPr="008D3E9F">
        <w:rPr>
          <w:rFonts w:ascii="Times New Roman" w:hAnsi="Times New Roman" w:cs="Times New Roman"/>
          <w:sz w:val="28"/>
          <w:szCs w:val="28"/>
        </w:rPr>
        <w:t>привлечении потенциальных резидентов для локализации проектов на территории индустриального парка.</w:t>
      </w:r>
      <w:r w:rsidR="005B3076" w:rsidRPr="008D3E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E86E0" w14:textId="759636BA" w:rsidR="00204A70" w:rsidRPr="00204A70" w:rsidRDefault="00204A70" w:rsidP="00204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7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204A70">
        <w:rPr>
          <w:rFonts w:ascii="Times New Roman" w:hAnsi="Times New Roman" w:cs="Times New Roman"/>
          <w:sz w:val="28"/>
          <w:szCs w:val="28"/>
        </w:rPr>
        <w:t xml:space="preserve"> проекта по строительство малотоннажного комплекса по сжижению газа ООО «Евразия СПГ» оказана всесторонняя поддержка по вопросу локализации производства на территории автономного округа.</w:t>
      </w:r>
    </w:p>
    <w:p w14:paraId="29591911" w14:textId="3B933314" w:rsidR="00204A70" w:rsidRPr="00204A70" w:rsidRDefault="00204A70" w:rsidP="00204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70">
        <w:rPr>
          <w:rFonts w:ascii="Times New Roman" w:hAnsi="Times New Roman" w:cs="Times New Roman"/>
          <w:sz w:val="28"/>
          <w:szCs w:val="28"/>
        </w:rPr>
        <w:t xml:space="preserve">Рассмотрены варианты размещения комплекса на территории муниципальных образований Нижневартовск, Мегион, Пыть-Ях, Нефтеюганский р-н, Нижневартовский р-н, Сургутский р-н. Проведено совместное совещание в режиме ВКС с участием Департамента строительства и ЖКК Югры, муниципалитетов, Фонда развития Югры и представителей инвестора о предоставлении вариантов потенциальных инвестиционных площадок. Приоритетным направлением для реализации проекта определен Нефтеюганский район, поселок Салым. </w:t>
      </w:r>
      <w:r w:rsidR="00F72818">
        <w:rPr>
          <w:rFonts w:ascii="Times New Roman" w:hAnsi="Times New Roman" w:cs="Times New Roman"/>
          <w:sz w:val="28"/>
          <w:szCs w:val="28"/>
        </w:rPr>
        <w:t>Прорабатывается</w:t>
      </w:r>
      <w:r w:rsidRPr="00204A70">
        <w:rPr>
          <w:rFonts w:ascii="Times New Roman" w:hAnsi="Times New Roman" w:cs="Times New Roman"/>
          <w:sz w:val="28"/>
          <w:szCs w:val="28"/>
        </w:rPr>
        <w:t xml:space="preserve"> вопрос возможного подключения к сетям газоснабжения, электроснабжения соответствующих требованиям Инвестора, и предоставления земельного участка в аренду без проведения торгов.</w:t>
      </w:r>
    </w:p>
    <w:p w14:paraId="4E7EFFDF" w14:textId="77777777" w:rsidR="00CB16B6" w:rsidRDefault="00CB16B6" w:rsidP="00204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4A70" w:rsidRPr="00204A70">
        <w:rPr>
          <w:rFonts w:ascii="Times New Roman" w:hAnsi="Times New Roman" w:cs="Times New Roman"/>
          <w:sz w:val="28"/>
          <w:szCs w:val="28"/>
        </w:rPr>
        <w:t>формирован план мероприятий («дорожной карты») по реализации проекта с указанием ответственных и сроков исполнения мероприятий.</w:t>
      </w:r>
      <w:r w:rsidR="00204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6F7FA" w14:textId="7F20DE22" w:rsidR="00396F8A" w:rsidRPr="00396F8A" w:rsidRDefault="00396F8A" w:rsidP="0039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8A">
        <w:rPr>
          <w:rFonts w:ascii="Times New Roman" w:hAnsi="Times New Roman" w:cs="Times New Roman"/>
          <w:sz w:val="28"/>
          <w:szCs w:val="28"/>
        </w:rPr>
        <w:lastRenderedPageBreak/>
        <w:t>Оказана методическая поддержка ООО «</w:t>
      </w:r>
      <w:r>
        <w:rPr>
          <w:rFonts w:ascii="Times New Roman" w:hAnsi="Times New Roman" w:cs="Times New Roman"/>
          <w:sz w:val="28"/>
          <w:szCs w:val="28"/>
        </w:rPr>
        <w:t>Агропродукт</w:t>
      </w:r>
      <w:r w:rsidRPr="00396F8A">
        <w:rPr>
          <w:rFonts w:ascii="Times New Roman" w:hAnsi="Times New Roman" w:cs="Times New Roman"/>
          <w:sz w:val="28"/>
          <w:szCs w:val="28"/>
        </w:rPr>
        <w:t xml:space="preserve">» в подготовке документов для подачи Заявления о предоставлении земельных участков, находящихся в государственной или муниципальной собственности, в аренду без проведения торгов для реализации масштабного инвестиционного проекта в Ханты-Мансийском автономном округе – Югре. </w:t>
      </w:r>
    </w:p>
    <w:p w14:paraId="6D74018B" w14:textId="77777777" w:rsidR="00396F8A" w:rsidRPr="00396F8A" w:rsidRDefault="00396F8A" w:rsidP="0039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8A">
        <w:rPr>
          <w:rFonts w:ascii="Times New Roman" w:hAnsi="Times New Roman" w:cs="Times New Roman"/>
          <w:sz w:val="28"/>
          <w:szCs w:val="28"/>
        </w:rPr>
        <w:t xml:space="preserve">Подписано распоряжение Губернатора о предоставлении земельных участков в аренду без проведения торгов от 14.05.2024 № 124-рг. </w:t>
      </w:r>
    </w:p>
    <w:p w14:paraId="166C1587" w14:textId="77777777" w:rsidR="00396F8A" w:rsidRPr="00396F8A" w:rsidRDefault="00396F8A" w:rsidP="0039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8A">
        <w:rPr>
          <w:rFonts w:ascii="Times New Roman" w:hAnsi="Times New Roman" w:cs="Times New Roman"/>
          <w:sz w:val="28"/>
          <w:szCs w:val="28"/>
        </w:rPr>
        <w:t>Заключено Соглашение о реализации масштабного инвестиционного проекта от 27.05.2024.</w:t>
      </w:r>
    </w:p>
    <w:p w14:paraId="1E75EE8F" w14:textId="4B82A266" w:rsidR="00396F8A" w:rsidRDefault="00396F8A" w:rsidP="0039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8A">
        <w:rPr>
          <w:rFonts w:ascii="Times New Roman" w:hAnsi="Times New Roman" w:cs="Times New Roman"/>
          <w:sz w:val="28"/>
          <w:szCs w:val="28"/>
        </w:rPr>
        <w:t>Инвестором подписаны договоры аренды с администрацией Нефтеюганского района № 88, 89 от 13.06.2024.</w:t>
      </w:r>
    </w:p>
    <w:p w14:paraId="1B426486" w14:textId="3C73C050" w:rsidR="00D63E78" w:rsidRDefault="009A484A" w:rsidP="009A4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9A484A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4A">
        <w:rPr>
          <w:rFonts w:ascii="Times New Roman" w:hAnsi="Times New Roman" w:cs="Times New Roman"/>
          <w:sz w:val="28"/>
          <w:szCs w:val="28"/>
        </w:rPr>
        <w:t xml:space="preserve"> 1-й очереди производства угля древесного высокоэнергетического </w:t>
      </w:r>
      <w:r w:rsidR="00DE77E7">
        <w:rPr>
          <w:rFonts w:ascii="Times New Roman" w:hAnsi="Times New Roman" w:cs="Times New Roman"/>
          <w:sz w:val="28"/>
          <w:szCs w:val="28"/>
        </w:rPr>
        <w:t xml:space="preserve">инвестором </w:t>
      </w:r>
      <w:r w:rsidR="00DE77E7" w:rsidRPr="009A484A">
        <w:rPr>
          <w:rFonts w:ascii="Times New Roman" w:hAnsi="Times New Roman" w:cs="Times New Roman"/>
          <w:sz w:val="28"/>
          <w:szCs w:val="28"/>
        </w:rPr>
        <w:t>ООО «Сибирский биоуголь»</w:t>
      </w:r>
      <w:r w:rsidR="00DE77E7">
        <w:rPr>
          <w:rFonts w:ascii="Times New Roman" w:hAnsi="Times New Roman" w:cs="Times New Roman"/>
          <w:sz w:val="28"/>
          <w:szCs w:val="28"/>
        </w:rPr>
        <w:t xml:space="preserve"> определена площадка по локализации проекта</w:t>
      </w:r>
      <w:r w:rsidR="00E6111C">
        <w:rPr>
          <w:rFonts w:ascii="Times New Roman" w:hAnsi="Times New Roman" w:cs="Times New Roman"/>
          <w:sz w:val="28"/>
          <w:szCs w:val="28"/>
        </w:rPr>
        <w:t xml:space="preserve">. </w:t>
      </w:r>
      <w:r w:rsidR="00DE77E7">
        <w:rPr>
          <w:rFonts w:ascii="Times New Roman" w:hAnsi="Times New Roman" w:cs="Times New Roman"/>
          <w:sz w:val="28"/>
          <w:szCs w:val="28"/>
        </w:rPr>
        <w:t>О</w:t>
      </w:r>
      <w:r w:rsidRPr="009A484A">
        <w:rPr>
          <w:rFonts w:ascii="Times New Roman" w:hAnsi="Times New Roman" w:cs="Times New Roman"/>
          <w:sz w:val="28"/>
          <w:szCs w:val="28"/>
        </w:rPr>
        <w:t>рганизовано рабочее совещание в формате ВКС с участием администрации Сургутского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Фонд</w:t>
      </w:r>
      <w:r w:rsidR="00D63E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развития Югры </w:t>
      </w:r>
      <w:r w:rsidRPr="009A484A">
        <w:rPr>
          <w:rFonts w:ascii="Times New Roman" w:hAnsi="Times New Roman" w:cs="Times New Roman"/>
          <w:sz w:val="28"/>
          <w:szCs w:val="28"/>
        </w:rPr>
        <w:t xml:space="preserve">по вопросу предоставления субсидий и грантов для реализации проекта. </w:t>
      </w:r>
    </w:p>
    <w:p w14:paraId="08374F6E" w14:textId="797D0445" w:rsidR="00D8369F" w:rsidRPr="008D3E9F" w:rsidRDefault="00D8369F" w:rsidP="00E21E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E9F">
        <w:rPr>
          <w:rFonts w:ascii="Times New Roman" w:eastAsia="Calibri" w:hAnsi="Times New Roman" w:cs="Times New Roman"/>
          <w:sz w:val="28"/>
          <w:szCs w:val="28"/>
        </w:rPr>
        <w:t xml:space="preserve">По проекту </w:t>
      </w:r>
      <w:r w:rsidR="00D63E78" w:rsidRPr="00D63E78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D63E78">
        <w:rPr>
          <w:rFonts w:ascii="Times New Roman" w:eastAsia="Calibri" w:hAnsi="Times New Roman" w:cs="Times New Roman"/>
          <w:sz w:val="28"/>
          <w:szCs w:val="28"/>
        </w:rPr>
        <w:t>а</w:t>
      </w:r>
      <w:r w:rsidR="00D63E78" w:rsidRPr="00D63E78">
        <w:rPr>
          <w:rFonts w:ascii="Times New Roman" w:eastAsia="Calibri" w:hAnsi="Times New Roman" w:cs="Times New Roman"/>
          <w:sz w:val="28"/>
          <w:szCs w:val="28"/>
        </w:rPr>
        <w:t xml:space="preserve"> метановой АГНКС</w:t>
      </w:r>
      <w:r w:rsidRPr="008D3E9F">
        <w:rPr>
          <w:rFonts w:ascii="Times New Roman" w:eastAsia="Calibri" w:hAnsi="Times New Roman" w:cs="Times New Roman"/>
          <w:sz w:val="28"/>
          <w:szCs w:val="28"/>
        </w:rPr>
        <w:t>, инициированного ООО «</w:t>
      </w:r>
      <w:r w:rsidR="00D63E78" w:rsidRPr="00D63E78">
        <w:rPr>
          <w:rFonts w:ascii="Times New Roman" w:eastAsia="Calibri" w:hAnsi="Times New Roman" w:cs="Times New Roman"/>
          <w:sz w:val="28"/>
          <w:szCs w:val="28"/>
        </w:rPr>
        <w:t>Сибнефтехимтрейд</w:t>
      </w:r>
      <w:r w:rsidRPr="008D3E9F">
        <w:rPr>
          <w:rFonts w:ascii="Times New Roman" w:eastAsia="Calibri" w:hAnsi="Times New Roman" w:cs="Times New Roman"/>
          <w:sz w:val="28"/>
          <w:szCs w:val="28"/>
        </w:rPr>
        <w:t xml:space="preserve">» был проведен комплекс встреч и консультаций (в том числе в формате ВКС), </w:t>
      </w:r>
      <w:r w:rsidR="00D63E78">
        <w:rPr>
          <w:rFonts w:ascii="Times New Roman" w:eastAsia="Calibri" w:hAnsi="Times New Roman" w:cs="Times New Roman"/>
          <w:sz w:val="28"/>
          <w:szCs w:val="28"/>
        </w:rPr>
        <w:t>с администрацией Нефтеюганского района, администрацией п. Салыма и администрацией г. Ханты-Мансийска</w:t>
      </w:r>
      <w:r w:rsidR="009C2EE2">
        <w:rPr>
          <w:rFonts w:ascii="Times New Roman" w:eastAsia="Calibri" w:hAnsi="Times New Roman" w:cs="Times New Roman"/>
          <w:sz w:val="28"/>
          <w:szCs w:val="28"/>
        </w:rPr>
        <w:t>,</w:t>
      </w:r>
      <w:r w:rsidR="00D63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178" w:rsidRPr="008D3E9F">
        <w:rPr>
          <w:rFonts w:ascii="Times New Roman" w:eastAsia="Calibri" w:hAnsi="Times New Roman" w:cs="Times New Roman"/>
          <w:sz w:val="28"/>
          <w:szCs w:val="28"/>
        </w:rPr>
        <w:t xml:space="preserve">осуществлена работа по </w:t>
      </w:r>
      <w:r w:rsidR="00D63E78">
        <w:rPr>
          <w:rFonts w:ascii="Times New Roman" w:eastAsia="Calibri" w:hAnsi="Times New Roman" w:cs="Times New Roman"/>
          <w:sz w:val="28"/>
          <w:szCs w:val="28"/>
        </w:rPr>
        <w:t>поиску</w:t>
      </w:r>
      <w:r w:rsidR="009A2178" w:rsidRPr="008D3E9F"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 w:rsidR="00D63E78">
        <w:rPr>
          <w:rFonts w:ascii="Times New Roman" w:eastAsia="Calibri" w:hAnsi="Times New Roman" w:cs="Times New Roman"/>
          <w:sz w:val="28"/>
          <w:szCs w:val="28"/>
        </w:rPr>
        <w:t>ых</w:t>
      </w:r>
      <w:r w:rsidR="009A2178" w:rsidRPr="008D3E9F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D63E78">
        <w:rPr>
          <w:rFonts w:ascii="Times New Roman" w:eastAsia="Calibri" w:hAnsi="Times New Roman" w:cs="Times New Roman"/>
          <w:sz w:val="28"/>
          <w:szCs w:val="28"/>
        </w:rPr>
        <w:t>ов</w:t>
      </w:r>
      <w:r w:rsidR="009A2178" w:rsidRPr="008D3E9F">
        <w:rPr>
          <w:rFonts w:ascii="Times New Roman" w:eastAsia="Calibri" w:hAnsi="Times New Roman" w:cs="Times New Roman"/>
          <w:sz w:val="28"/>
          <w:szCs w:val="28"/>
        </w:rPr>
        <w:t xml:space="preserve"> для локализации проекта, получено согласование </w:t>
      </w:r>
      <w:r w:rsidR="00D63E78" w:rsidRPr="00D63E78">
        <w:rPr>
          <w:rFonts w:ascii="Times New Roman" w:eastAsia="Calibri" w:hAnsi="Times New Roman" w:cs="Times New Roman"/>
          <w:sz w:val="28"/>
          <w:szCs w:val="28"/>
        </w:rPr>
        <w:t>ФКУ «Уралуправтодор»</w:t>
      </w:r>
      <w:r w:rsidR="00D63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178" w:rsidRPr="008D3E9F">
        <w:rPr>
          <w:rFonts w:ascii="Times New Roman" w:eastAsia="Calibri" w:hAnsi="Times New Roman" w:cs="Times New Roman"/>
          <w:sz w:val="28"/>
          <w:szCs w:val="28"/>
        </w:rPr>
        <w:t xml:space="preserve">о возможности </w:t>
      </w:r>
      <w:r w:rsidR="00D63E78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D63E78" w:rsidRPr="00D63E78">
        <w:rPr>
          <w:rFonts w:ascii="Times New Roman" w:eastAsia="Calibri" w:hAnsi="Times New Roman" w:cs="Times New Roman"/>
          <w:sz w:val="28"/>
          <w:szCs w:val="28"/>
        </w:rPr>
        <w:t>безопасного въезда и выезда с автозаправочной станции</w:t>
      </w:r>
      <w:r w:rsidR="00D63E78">
        <w:rPr>
          <w:rFonts w:ascii="Times New Roman" w:eastAsia="Calibri" w:hAnsi="Times New Roman" w:cs="Times New Roman"/>
          <w:sz w:val="28"/>
          <w:szCs w:val="28"/>
        </w:rPr>
        <w:t xml:space="preserve"> в п. Салым</w:t>
      </w:r>
      <w:r w:rsidR="009A2178" w:rsidRPr="008D3E9F">
        <w:rPr>
          <w:rFonts w:ascii="Times New Roman" w:eastAsia="Calibri" w:hAnsi="Times New Roman" w:cs="Times New Roman"/>
          <w:sz w:val="28"/>
          <w:szCs w:val="28"/>
        </w:rPr>
        <w:t>.</w:t>
      </w:r>
      <w:r w:rsidRPr="008D3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11C">
        <w:rPr>
          <w:rFonts w:ascii="Times New Roman" w:eastAsia="Calibri" w:hAnsi="Times New Roman" w:cs="Times New Roman"/>
          <w:sz w:val="28"/>
          <w:szCs w:val="28"/>
        </w:rPr>
        <w:t>Определен</w:t>
      </w:r>
      <w:r w:rsidR="00EB55B2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на территории г. Ханты-Мансийска для реализации проекта.</w:t>
      </w:r>
    </w:p>
    <w:p w14:paraId="1B5A3CBE" w14:textId="4BFB0433" w:rsidR="00DE77E7" w:rsidRDefault="00704BB3" w:rsidP="00DE7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проекта </w:t>
      </w:r>
      <w:r w:rsidRPr="00704BB3">
        <w:rPr>
          <w:rFonts w:ascii="Times New Roman" w:eastAsia="Calibri" w:hAnsi="Times New Roman" w:cs="Times New Roman"/>
          <w:sz w:val="28"/>
          <w:szCs w:val="28"/>
        </w:rPr>
        <w:t xml:space="preserve">по созданию комплекса по лесопилению в Сургутском районе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E77E7" w:rsidRPr="00DE77E7">
        <w:rPr>
          <w:rFonts w:ascii="Times New Roman" w:eastAsia="Calibri" w:hAnsi="Times New Roman" w:cs="Times New Roman"/>
          <w:sz w:val="28"/>
          <w:szCs w:val="28"/>
        </w:rPr>
        <w:t xml:space="preserve">рорабатывается вопрос по предоставлению земельного участка, находящегося в государственной или муниципальной собственности, в аренду без проведения торгов для реализации масштабного инвестиционного проекта в Ханты-Мансийском автономном округе – Югре. </w:t>
      </w:r>
      <w:r w:rsidR="00DE77E7" w:rsidRPr="00DE77E7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взаимодействие с администрацией Сургутского района по вопросу изменения вида разрешенного использования земельного участка, а также по подготовке пакета документов для подачи соответствующей заявки.</w:t>
      </w:r>
    </w:p>
    <w:p w14:paraId="6E31A819" w14:textId="2DC79472" w:rsidR="00701788" w:rsidRPr="008D3E9F" w:rsidRDefault="0025689E" w:rsidP="002568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Инвестору </w:t>
      </w:r>
      <w:r w:rsidRPr="0025689E">
        <w:rPr>
          <w:rFonts w:ascii="Times New Roman" w:eastAsia="Calibri" w:hAnsi="Times New Roman" w:cs="Times New Roman"/>
          <w:sz w:val="28"/>
          <w:szCs w:val="28"/>
        </w:rPr>
        <w:t>ООО «СФК Сургутгазстрой»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25689E">
        <w:rPr>
          <w:rFonts w:ascii="Times New Roman" w:eastAsia="Calibri" w:hAnsi="Times New Roman" w:cs="Times New Roman"/>
          <w:sz w:val="28"/>
          <w:szCs w:val="28"/>
        </w:rPr>
        <w:t>казывается консультационная поддержка по возможности размещения проекта на инвестиционной площадке в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89E">
        <w:rPr>
          <w:rFonts w:ascii="Times New Roman" w:eastAsia="Calibri" w:hAnsi="Times New Roman" w:cs="Times New Roman"/>
          <w:sz w:val="28"/>
          <w:szCs w:val="28"/>
        </w:rPr>
        <w:t>Сургут. Прорабатывается вопрос по расторжению договора аренды с действующим арендатором и дальнейшим предоставлением земельн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25689E">
        <w:rPr>
          <w:rFonts w:ascii="Times New Roman" w:eastAsia="Calibri" w:hAnsi="Times New Roman" w:cs="Times New Roman"/>
          <w:sz w:val="28"/>
          <w:szCs w:val="28"/>
        </w:rPr>
        <w:t xml:space="preserve"> участков, находящихся в государственной или муниципальной собственности, в аренду без проведения торгов для реализации масштабного инвестиционного проекта в Ханты-Мансийском автономном округе – Югре.  </w:t>
      </w:r>
    </w:p>
    <w:p w14:paraId="63FF7467" w14:textId="2C24C89F" w:rsidR="00590134" w:rsidRDefault="00590134" w:rsidP="007017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Инвестору ООО </w:t>
      </w:r>
      <w:r w:rsidRPr="00590134">
        <w:rPr>
          <w:rFonts w:ascii="Times New Roman" w:eastAsia="Calibri" w:hAnsi="Times New Roman" w:cs="Times New Roman"/>
          <w:sz w:val="28"/>
          <w:szCs w:val="28"/>
        </w:rPr>
        <w:t>«БелоярскНефтеСервис»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оказана консультационная поддержка по порядку получения статуса резидента Арктической зоны РФ, о льготах и преференциях, применимых при реализации инвестиционного проекта по с</w:t>
      </w:r>
      <w:r w:rsidRPr="00590134">
        <w:rPr>
          <w:rFonts w:ascii="Times New Roman" w:eastAsia="Calibri" w:hAnsi="Times New Roman" w:cs="Times New Roman"/>
          <w:sz w:val="28"/>
          <w:szCs w:val="28"/>
        </w:rPr>
        <w:t>троительств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90134">
        <w:rPr>
          <w:rFonts w:ascii="Times New Roman" w:eastAsia="Calibri" w:hAnsi="Times New Roman" w:cs="Times New Roman"/>
          <w:sz w:val="28"/>
          <w:szCs w:val="28"/>
        </w:rPr>
        <w:t xml:space="preserve"> объектов промышленной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. Оказана методическая поддержка в подготовке заявки на получение статуса резидента, а также в подготовке бизнес-плана, расчетных форм и иных необходимых документов.</w:t>
      </w:r>
    </w:p>
    <w:p w14:paraId="15427C76" w14:textId="1742857B" w:rsidR="00701788" w:rsidRPr="008D3E9F" w:rsidRDefault="002C637E" w:rsidP="007017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E9F">
        <w:rPr>
          <w:rFonts w:ascii="Times New Roman" w:eastAsia="Calibri" w:hAnsi="Times New Roman" w:cs="Times New Roman"/>
          <w:sz w:val="28"/>
          <w:szCs w:val="28"/>
        </w:rPr>
        <w:t>Кураторами проектов на постоянной основе осуществляется информационно-консультационное сопровождение и содействие в реализации инвестиционных проектов посредством телефонных звонков, обращений по электронной почте, рабочих встреч (в том числе в режиме ВКС).</w:t>
      </w:r>
    </w:p>
    <w:p w14:paraId="61E2D7FA" w14:textId="77777777" w:rsidR="00EE17EB" w:rsidRPr="008D3E9F" w:rsidRDefault="00EE17EB" w:rsidP="00E21E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5ADAC2" w14:textId="5E4EA4F3" w:rsidR="000976D5" w:rsidRPr="008D3E9F" w:rsidRDefault="00281DD7" w:rsidP="001976F6">
      <w:pPr>
        <w:pStyle w:val="Default"/>
        <w:shd w:val="clear" w:color="auto" w:fill="FFFFFF" w:themeFill="background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D3E9F">
        <w:rPr>
          <w:color w:val="auto"/>
          <w:sz w:val="28"/>
          <w:szCs w:val="28"/>
        </w:rPr>
        <w:t xml:space="preserve">Эффективность </w:t>
      </w:r>
      <w:r w:rsidR="00FA7A67" w:rsidRPr="008D3E9F">
        <w:rPr>
          <w:color w:val="auto"/>
          <w:sz w:val="28"/>
          <w:szCs w:val="28"/>
        </w:rPr>
        <w:t>реализации проектов</w:t>
      </w:r>
      <w:r w:rsidR="00DF5260" w:rsidRPr="008D3E9F">
        <w:rPr>
          <w:color w:val="auto"/>
          <w:sz w:val="28"/>
          <w:szCs w:val="28"/>
        </w:rPr>
        <w:t>, сопровождаемых по принципу «одного окна» в рамках Регламента,</w:t>
      </w:r>
      <w:r w:rsidR="00FA7A67" w:rsidRPr="008D3E9F">
        <w:rPr>
          <w:color w:val="auto"/>
          <w:sz w:val="28"/>
          <w:szCs w:val="28"/>
        </w:rPr>
        <w:t xml:space="preserve"> </w:t>
      </w:r>
      <w:r w:rsidR="00DF5260" w:rsidRPr="008D3E9F">
        <w:rPr>
          <w:color w:val="auto"/>
          <w:sz w:val="28"/>
          <w:szCs w:val="28"/>
        </w:rPr>
        <w:t>за отчетный период</w:t>
      </w:r>
      <w:r w:rsidR="00FA7A67" w:rsidRPr="008D3E9F">
        <w:rPr>
          <w:color w:val="auto"/>
          <w:sz w:val="28"/>
          <w:szCs w:val="28"/>
        </w:rPr>
        <w:t xml:space="preserve">: </w:t>
      </w:r>
    </w:p>
    <w:p w14:paraId="368704B1" w14:textId="49540F8A" w:rsidR="00F259AF" w:rsidRPr="0072797E" w:rsidRDefault="005F6E83" w:rsidP="001976F6">
      <w:pPr>
        <w:pStyle w:val="Default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2797E">
        <w:rPr>
          <w:color w:val="auto"/>
          <w:sz w:val="28"/>
          <w:szCs w:val="28"/>
        </w:rPr>
        <w:t>с</w:t>
      </w:r>
      <w:r w:rsidR="00F259AF" w:rsidRPr="0072797E">
        <w:rPr>
          <w:color w:val="auto"/>
          <w:sz w:val="28"/>
          <w:szCs w:val="28"/>
        </w:rPr>
        <w:t>оздано</w:t>
      </w:r>
      <w:r w:rsidR="00291EF4" w:rsidRPr="0072797E">
        <w:rPr>
          <w:color w:val="auto"/>
          <w:sz w:val="28"/>
          <w:szCs w:val="28"/>
        </w:rPr>
        <w:t xml:space="preserve"> </w:t>
      </w:r>
      <w:r w:rsidR="00087669" w:rsidRPr="0072797E">
        <w:rPr>
          <w:color w:val="auto"/>
          <w:sz w:val="28"/>
          <w:szCs w:val="28"/>
        </w:rPr>
        <w:t>91</w:t>
      </w:r>
      <w:r w:rsidR="008E3A74" w:rsidRPr="0072797E">
        <w:rPr>
          <w:color w:val="auto"/>
          <w:sz w:val="28"/>
          <w:szCs w:val="28"/>
        </w:rPr>
        <w:t xml:space="preserve"> </w:t>
      </w:r>
      <w:r w:rsidR="00AB563D" w:rsidRPr="0072797E">
        <w:rPr>
          <w:color w:val="auto"/>
          <w:sz w:val="28"/>
          <w:szCs w:val="28"/>
        </w:rPr>
        <w:t>рабоч</w:t>
      </w:r>
      <w:r w:rsidR="00087669" w:rsidRPr="0072797E">
        <w:rPr>
          <w:color w:val="auto"/>
          <w:sz w:val="28"/>
          <w:szCs w:val="28"/>
        </w:rPr>
        <w:t>ее</w:t>
      </w:r>
      <w:r w:rsidR="00AB563D" w:rsidRPr="0072797E">
        <w:rPr>
          <w:color w:val="auto"/>
          <w:sz w:val="28"/>
          <w:szCs w:val="28"/>
        </w:rPr>
        <w:t xml:space="preserve"> мест</w:t>
      </w:r>
      <w:r w:rsidR="00087669" w:rsidRPr="0072797E">
        <w:rPr>
          <w:color w:val="auto"/>
          <w:sz w:val="28"/>
          <w:szCs w:val="28"/>
        </w:rPr>
        <w:t>о</w:t>
      </w:r>
      <w:r w:rsidR="00AB563D" w:rsidRPr="0072797E">
        <w:rPr>
          <w:color w:val="auto"/>
          <w:sz w:val="28"/>
          <w:szCs w:val="28"/>
        </w:rPr>
        <w:t>;</w:t>
      </w:r>
    </w:p>
    <w:p w14:paraId="74CBC753" w14:textId="5C569F95" w:rsidR="00F259AF" w:rsidRPr="0072797E" w:rsidRDefault="00985DD4" w:rsidP="00955033">
      <w:pPr>
        <w:pStyle w:val="Default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2797E">
        <w:rPr>
          <w:color w:val="auto"/>
          <w:sz w:val="28"/>
          <w:szCs w:val="28"/>
        </w:rPr>
        <w:t>ф</w:t>
      </w:r>
      <w:r w:rsidR="00F259AF" w:rsidRPr="0072797E">
        <w:rPr>
          <w:color w:val="auto"/>
          <w:sz w:val="28"/>
          <w:szCs w:val="28"/>
        </w:rPr>
        <w:t xml:space="preserve">актический объем осуществленных инвестиций по </w:t>
      </w:r>
      <w:r w:rsidR="00DF5260" w:rsidRPr="0072797E">
        <w:rPr>
          <w:color w:val="auto"/>
          <w:sz w:val="28"/>
          <w:szCs w:val="28"/>
        </w:rPr>
        <w:t>сопровождаемым</w:t>
      </w:r>
      <w:r w:rsidR="00F259AF" w:rsidRPr="0072797E">
        <w:rPr>
          <w:color w:val="auto"/>
          <w:sz w:val="28"/>
          <w:szCs w:val="28"/>
        </w:rPr>
        <w:t xml:space="preserve"> инвестиционным проектам составил</w:t>
      </w:r>
      <w:r w:rsidR="00961B58" w:rsidRPr="0072797E">
        <w:rPr>
          <w:color w:val="auto"/>
          <w:sz w:val="28"/>
          <w:szCs w:val="28"/>
        </w:rPr>
        <w:t xml:space="preserve"> </w:t>
      </w:r>
      <w:r w:rsidR="00F77D21">
        <w:rPr>
          <w:color w:val="auto"/>
          <w:sz w:val="28"/>
          <w:szCs w:val="28"/>
        </w:rPr>
        <w:t>962,7</w:t>
      </w:r>
      <w:r w:rsidR="0034263E" w:rsidRPr="0072797E">
        <w:rPr>
          <w:color w:val="auto"/>
          <w:sz w:val="28"/>
          <w:szCs w:val="28"/>
        </w:rPr>
        <w:t xml:space="preserve"> </w:t>
      </w:r>
      <w:r w:rsidR="00FA7A67" w:rsidRPr="0072797E">
        <w:rPr>
          <w:color w:val="auto"/>
          <w:sz w:val="28"/>
          <w:szCs w:val="28"/>
        </w:rPr>
        <w:t>мл</w:t>
      </w:r>
      <w:r w:rsidR="00DF5260" w:rsidRPr="0072797E">
        <w:rPr>
          <w:color w:val="auto"/>
          <w:sz w:val="28"/>
          <w:szCs w:val="28"/>
        </w:rPr>
        <w:t>н</w:t>
      </w:r>
      <w:r w:rsidR="00FA7A67" w:rsidRPr="0072797E">
        <w:rPr>
          <w:color w:val="auto"/>
          <w:sz w:val="28"/>
          <w:szCs w:val="28"/>
        </w:rPr>
        <w:t xml:space="preserve"> рублей;</w:t>
      </w:r>
    </w:p>
    <w:p w14:paraId="746D89E1" w14:textId="2EAF4C23" w:rsidR="00D72477" w:rsidRPr="008D3E9F" w:rsidRDefault="00985DD4" w:rsidP="00096CD9">
      <w:pPr>
        <w:pStyle w:val="Default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2797E">
        <w:rPr>
          <w:color w:val="auto"/>
          <w:sz w:val="28"/>
          <w:szCs w:val="28"/>
        </w:rPr>
        <w:t>б</w:t>
      </w:r>
      <w:r w:rsidR="00FA7A67" w:rsidRPr="0072797E">
        <w:rPr>
          <w:color w:val="auto"/>
          <w:sz w:val="28"/>
          <w:szCs w:val="28"/>
        </w:rPr>
        <w:t xml:space="preserve">юджетный эффект для автономного </w:t>
      </w:r>
      <w:r w:rsidR="00162A13" w:rsidRPr="0072797E">
        <w:rPr>
          <w:color w:val="auto"/>
          <w:sz w:val="28"/>
          <w:szCs w:val="28"/>
        </w:rPr>
        <w:t>округа от реализации проектов составил</w:t>
      </w:r>
      <w:r w:rsidR="0034263E" w:rsidRPr="0072797E">
        <w:rPr>
          <w:color w:val="auto"/>
          <w:sz w:val="28"/>
          <w:szCs w:val="28"/>
        </w:rPr>
        <w:t xml:space="preserve"> </w:t>
      </w:r>
      <w:r w:rsidR="00087669" w:rsidRPr="0072797E">
        <w:rPr>
          <w:color w:val="auto"/>
          <w:sz w:val="28"/>
          <w:szCs w:val="28"/>
        </w:rPr>
        <w:t>198,2</w:t>
      </w:r>
      <w:r w:rsidR="00DE68A9" w:rsidRPr="0072797E">
        <w:rPr>
          <w:color w:val="auto"/>
          <w:sz w:val="28"/>
          <w:szCs w:val="28"/>
        </w:rPr>
        <w:t xml:space="preserve"> </w:t>
      </w:r>
      <w:r w:rsidR="00162A13" w:rsidRPr="0072797E">
        <w:rPr>
          <w:color w:val="auto"/>
          <w:sz w:val="28"/>
          <w:szCs w:val="28"/>
        </w:rPr>
        <w:t>млн</w:t>
      </w:r>
      <w:r w:rsidR="00DF5260" w:rsidRPr="0072797E">
        <w:rPr>
          <w:color w:val="auto"/>
          <w:sz w:val="28"/>
          <w:szCs w:val="28"/>
        </w:rPr>
        <w:t xml:space="preserve"> </w:t>
      </w:r>
      <w:r w:rsidR="00162A13" w:rsidRPr="0072797E">
        <w:rPr>
          <w:color w:val="auto"/>
          <w:sz w:val="28"/>
          <w:szCs w:val="28"/>
        </w:rPr>
        <w:t>рублей</w:t>
      </w:r>
      <w:r w:rsidR="000901B1" w:rsidRPr="008D3E9F">
        <w:rPr>
          <w:color w:val="auto"/>
          <w:sz w:val="28"/>
          <w:szCs w:val="28"/>
        </w:rPr>
        <w:t>.</w:t>
      </w:r>
    </w:p>
    <w:sectPr w:rsidR="00D72477" w:rsidRPr="008D3E9F" w:rsidSect="009800AF">
      <w:footerReference w:type="default" r:id="rId8"/>
      <w:pgSz w:w="11906" w:h="16838"/>
      <w:pgMar w:top="851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74ED" w14:textId="77777777" w:rsidR="00DB17C8" w:rsidRDefault="00DB17C8" w:rsidP="00AB563D">
      <w:pPr>
        <w:spacing w:after="0" w:line="240" w:lineRule="auto"/>
      </w:pPr>
      <w:r>
        <w:separator/>
      </w:r>
    </w:p>
  </w:endnote>
  <w:endnote w:type="continuationSeparator" w:id="0">
    <w:p w14:paraId="235500F7" w14:textId="77777777" w:rsidR="00DB17C8" w:rsidRDefault="00DB17C8" w:rsidP="00AB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697594"/>
      <w:docPartObj>
        <w:docPartGallery w:val="Page Numbers (Bottom of Page)"/>
        <w:docPartUnique/>
      </w:docPartObj>
    </w:sdtPr>
    <w:sdtEndPr/>
    <w:sdtContent>
      <w:p w14:paraId="3296CE42" w14:textId="77777777" w:rsidR="00AB563D" w:rsidRDefault="00AB56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134">
          <w:rPr>
            <w:noProof/>
          </w:rPr>
          <w:t>4</w:t>
        </w:r>
        <w:r>
          <w:fldChar w:fldCharType="end"/>
        </w:r>
      </w:p>
    </w:sdtContent>
  </w:sdt>
  <w:p w14:paraId="5E738F05" w14:textId="77777777" w:rsidR="00AB563D" w:rsidRDefault="00AB5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F708" w14:textId="77777777" w:rsidR="00DB17C8" w:rsidRDefault="00DB17C8" w:rsidP="00AB563D">
      <w:pPr>
        <w:spacing w:after="0" w:line="240" w:lineRule="auto"/>
      </w:pPr>
      <w:r>
        <w:separator/>
      </w:r>
    </w:p>
  </w:footnote>
  <w:footnote w:type="continuationSeparator" w:id="0">
    <w:p w14:paraId="6EC4C8A9" w14:textId="77777777" w:rsidR="00DB17C8" w:rsidRDefault="00DB17C8" w:rsidP="00AB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A59"/>
    <w:multiLevelType w:val="hybridMultilevel"/>
    <w:tmpl w:val="E08CDD94"/>
    <w:lvl w:ilvl="0" w:tplc="B51ED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EE17AE"/>
    <w:multiLevelType w:val="hybridMultilevel"/>
    <w:tmpl w:val="11540FB8"/>
    <w:lvl w:ilvl="0" w:tplc="82C2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C4E89"/>
    <w:multiLevelType w:val="hybridMultilevel"/>
    <w:tmpl w:val="671AC900"/>
    <w:lvl w:ilvl="0" w:tplc="DE588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E928B4"/>
    <w:multiLevelType w:val="hybridMultilevel"/>
    <w:tmpl w:val="BFC69FFC"/>
    <w:lvl w:ilvl="0" w:tplc="79AE7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AF50BC"/>
    <w:multiLevelType w:val="hybridMultilevel"/>
    <w:tmpl w:val="E6EC68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61CC8"/>
    <w:multiLevelType w:val="hybridMultilevel"/>
    <w:tmpl w:val="90CEA294"/>
    <w:lvl w:ilvl="0" w:tplc="8F3EE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72AE"/>
    <w:multiLevelType w:val="hybridMultilevel"/>
    <w:tmpl w:val="6072737E"/>
    <w:lvl w:ilvl="0" w:tplc="2D4AC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9E05AA"/>
    <w:multiLevelType w:val="hybridMultilevel"/>
    <w:tmpl w:val="E6BA2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66688E"/>
    <w:multiLevelType w:val="hybridMultilevel"/>
    <w:tmpl w:val="C0E6D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960FB4"/>
    <w:multiLevelType w:val="hybridMultilevel"/>
    <w:tmpl w:val="DED652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9A3160"/>
    <w:multiLevelType w:val="hybridMultilevel"/>
    <w:tmpl w:val="B26A4250"/>
    <w:lvl w:ilvl="0" w:tplc="A3D0F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3A16B8"/>
    <w:multiLevelType w:val="hybridMultilevel"/>
    <w:tmpl w:val="7C1EEC78"/>
    <w:lvl w:ilvl="0" w:tplc="DE5889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041A52"/>
    <w:multiLevelType w:val="hybridMultilevel"/>
    <w:tmpl w:val="28E8BB4A"/>
    <w:lvl w:ilvl="0" w:tplc="DCF68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04741"/>
    <w:multiLevelType w:val="hybridMultilevel"/>
    <w:tmpl w:val="7D7ECF74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29A73590"/>
    <w:multiLevelType w:val="hybridMultilevel"/>
    <w:tmpl w:val="3C1A416A"/>
    <w:lvl w:ilvl="0" w:tplc="8F3EE2E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A4195D"/>
    <w:multiLevelType w:val="hybridMultilevel"/>
    <w:tmpl w:val="8B26A8F0"/>
    <w:lvl w:ilvl="0" w:tplc="8F3EE2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EBF1BF6"/>
    <w:multiLevelType w:val="hybridMultilevel"/>
    <w:tmpl w:val="C8D8B10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6879C5"/>
    <w:multiLevelType w:val="hybridMultilevel"/>
    <w:tmpl w:val="444479EE"/>
    <w:lvl w:ilvl="0" w:tplc="A960714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16172FA"/>
    <w:multiLevelType w:val="hybridMultilevel"/>
    <w:tmpl w:val="3D4A9AF8"/>
    <w:lvl w:ilvl="0" w:tplc="17CEB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423286A"/>
    <w:multiLevelType w:val="hybridMultilevel"/>
    <w:tmpl w:val="210C1BBA"/>
    <w:lvl w:ilvl="0" w:tplc="32BE1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C5365F"/>
    <w:multiLevelType w:val="hybridMultilevel"/>
    <w:tmpl w:val="3C1ED458"/>
    <w:lvl w:ilvl="0" w:tplc="DE5889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3E6941"/>
    <w:multiLevelType w:val="hybridMultilevel"/>
    <w:tmpl w:val="4F6434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B12AE2"/>
    <w:multiLevelType w:val="hybridMultilevel"/>
    <w:tmpl w:val="9076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62F93"/>
    <w:multiLevelType w:val="hybridMultilevel"/>
    <w:tmpl w:val="C214210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755B0C"/>
    <w:multiLevelType w:val="hybridMultilevel"/>
    <w:tmpl w:val="8BA6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1852"/>
    <w:multiLevelType w:val="hybridMultilevel"/>
    <w:tmpl w:val="4A980BEA"/>
    <w:lvl w:ilvl="0" w:tplc="DE58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2992"/>
    <w:multiLevelType w:val="hybridMultilevel"/>
    <w:tmpl w:val="0C18331E"/>
    <w:lvl w:ilvl="0" w:tplc="32BE1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A747C9"/>
    <w:multiLevelType w:val="hybridMultilevel"/>
    <w:tmpl w:val="49EA135C"/>
    <w:lvl w:ilvl="0" w:tplc="54A47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55175C"/>
    <w:multiLevelType w:val="hybridMultilevel"/>
    <w:tmpl w:val="CFD82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393888"/>
    <w:multiLevelType w:val="hybridMultilevel"/>
    <w:tmpl w:val="FC829120"/>
    <w:lvl w:ilvl="0" w:tplc="DE5889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7E580E"/>
    <w:multiLevelType w:val="hybridMultilevel"/>
    <w:tmpl w:val="0B88CB7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E94BFE"/>
    <w:multiLevelType w:val="hybridMultilevel"/>
    <w:tmpl w:val="275438B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1041F7D"/>
    <w:multiLevelType w:val="hybridMultilevel"/>
    <w:tmpl w:val="5FEC43EE"/>
    <w:lvl w:ilvl="0" w:tplc="50344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51017"/>
    <w:multiLevelType w:val="hybridMultilevel"/>
    <w:tmpl w:val="0BE6F12E"/>
    <w:lvl w:ilvl="0" w:tplc="DE588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C72E69"/>
    <w:multiLevelType w:val="hybridMultilevel"/>
    <w:tmpl w:val="BFE0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B4065"/>
    <w:multiLevelType w:val="hybridMultilevel"/>
    <w:tmpl w:val="3190D48E"/>
    <w:lvl w:ilvl="0" w:tplc="A960714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AB675A9"/>
    <w:multiLevelType w:val="hybridMultilevel"/>
    <w:tmpl w:val="33E65F80"/>
    <w:lvl w:ilvl="0" w:tplc="DE5889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763500"/>
    <w:multiLevelType w:val="hybridMultilevel"/>
    <w:tmpl w:val="6E9E13E4"/>
    <w:lvl w:ilvl="0" w:tplc="1F6E0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6929891">
    <w:abstractNumId w:val="32"/>
  </w:num>
  <w:num w:numId="2" w16cid:durableId="1006902514">
    <w:abstractNumId w:val="34"/>
  </w:num>
  <w:num w:numId="3" w16cid:durableId="1943174926">
    <w:abstractNumId w:val="1"/>
  </w:num>
  <w:num w:numId="4" w16cid:durableId="930089440">
    <w:abstractNumId w:val="27"/>
  </w:num>
  <w:num w:numId="5" w16cid:durableId="419496517">
    <w:abstractNumId w:val="12"/>
  </w:num>
  <w:num w:numId="6" w16cid:durableId="1179273131">
    <w:abstractNumId w:val="18"/>
  </w:num>
  <w:num w:numId="7" w16cid:durableId="753359573">
    <w:abstractNumId w:val="6"/>
  </w:num>
  <w:num w:numId="8" w16cid:durableId="928738898">
    <w:abstractNumId w:val="25"/>
  </w:num>
  <w:num w:numId="9" w16cid:durableId="452479722">
    <w:abstractNumId w:val="37"/>
  </w:num>
  <w:num w:numId="10" w16cid:durableId="1517501029">
    <w:abstractNumId w:val="8"/>
  </w:num>
  <w:num w:numId="11" w16cid:durableId="4595921">
    <w:abstractNumId w:val="26"/>
  </w:num>
  <w:num w:numId="12" w16cid:durableId="451291623">
    <w:abstractNumId w:val="19"/>
  </w:num>
  <w:num w:numId="13" w16cid:durableId="770201047">
    <w:abstractNumId w:val="3"/>
  </w:num>
  <w:num w:numId="14" w16cid:durableId="1942375230">
    <w:abstractNumId w:val="10"/>
  </w:num>
  <w:num w:numId="15" w16cid:durableId="256863736">
    <w:abstractNumId w:val="11"/>
  </w:num>
  <w:num w:numId="16" w16cid:durableId="1445342974">
    <w:abstractNumId w:val="28"/>
  </w:num>
  <w:num w:numId="17" w16cid:durableId="1556971259">
    <w:abstractNumId w:val="23"/>
  </w:num>
  <w:num w:numId="18" w16cid:durableId="1559825664">
    <w:abstractNumId w:val="20"/>
  </w:num>
  <w:num w:numId="19" w16cid:durableId="1553691224">
    <w:abstractNumId w:val="16"/>
  </w:num>
  <w:num w:numId="20" w16cid:durableId="1280067871">
    <w:abstractNumId w:val="21"/>
  </w:num>
  <w:num w:numId="21" w16cid:durableId="1314797599">
    <w:abstractNumId w:val="30"/>
  </w:num>
  <w:num w:numId="22" w16cid:durableId="148443119">
    <w:abstractNumId w:val="4"/>
  </w:num>
  <w:num w:numId="23" w16cid:durableId="1052582817">
    <w:abstractNumId w:val="29"/>
  </w:num>
  <w:num w:numId="24" w16cid:durableId="1426849856">
    <w:abstractNumId w:val="36"/>
  </w:num>
  <w:num w:numId="25" w16cid:durableId="1438017703">
    <w:abstractNumId w:val="2"/>
  </w:num>
  <w:num w:numId="26" w16cid:durableId="1075010994">
    <w:abstractNumId w:val="33"/>
  </w:num>
  <w:num w:numId="27" w16cid:durableId="489101964">
    <w:abstractNumId w:val="31"/>
  </w:num>
  <w:num w:numId="28" w16cid:durableId="4854374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334045">
    <w:abstractNumId w:val="7"/>
  </w:num>
  <w:num w:numId="30" w16cid:durableId="1858734219">
    <w:abstractNumId w:val="22"/>
  </w:num>
  <w:num w:numId="31" w16cid:durableId="1288121338">
    <w:abstractNumId w:val="5"/>
  </w:num>
  <w:num w:numId="32" w16cid:durableId="1717243949">
    <w:abstractNumId w:val="14"/>
  </w:num>
  <w:num w:numId="33" w16cid:durableId="1562015964">
    <w:abstractNumId w:val="15"/>
  </w:num>
  <w:num w:numId="34" w16cid:durableId="546530281">
    <w:abstractNumId w:val="0"/>
  </w:num>
  <w:num w:numId="35" w16cid:durableId="1417097973">
    <w:abstractNumId w:val="17"/>
  </w:num>
  <w:num w:numId="36" w16cid:durableId="1542403799">
    <w:abstractNumId w:val="13"/>
  </w:num>
  <w:num w:numId="37" w16cid:durableId="1355883247">
    <w:abstractNumId w:val="35"/>
  </w:num>
  <w:num w:numId="38" w16cid:durableId="1534150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78"/>
    <w:rsid w:val="00011321"/>
    <w:rsid w:val="00025902"/>
    <w:rsid w:val="00041C91"/>
    <w:rsid w:val="00043C1A"/>
    <w:rsid w:val="0005788E"/>
    <w:rsid w:val="00067F14"/>
    <w:rsid w:val="000758C5"/>
    <w:rsid w:val="000812BA"/>
    <w:rsid w:val="00087669"/>
    <w:rsid w:val="000901B1"/>
    <w:rsid w:val="00090750"/>
    <w:rsid w:val="00092D49"/>
    <w:rsid w:val="00095986"/>
    <w:rsid w:val="000976D5"/>
    <w:rsid w:val="000A524C"/>
    <w:rsid w:val="000B168F"/>
    <w:rsid w:val="000B2C82"/>
    <w:rsid w:val="000C55CE"/>
    <w:rsid w:val="000C5DC0"/>
    <w:rsid w:val="000C7DC9"/>
    <w:rsid w:val="000E60E6"/>
    <w:rsid w:val="000F2D82"/>
    <w:rsid w:val="000F76E0"/>
    <w:rsid w:val="00104661"/>
    <w:rsid w:val="001128A2"/>
    <w:rsid w:val="00113D70"/>
    <w:rsid w:val="0011721B"/>
    <w:rsid w:val="001304E6"/>
    <w:rsid w:val="00141DDF"/>
    <w:rsid w:val="001427C0"/>
    <w:rsid w:val="00150728"/>
    <w:rsid w:val="00150C93"/>
    <w:rsid w:val="00162A13"/>
    <w:rsid w:val="00196034"/>
    <w:rsid w:val="00196774"/>
    <w:rsid w:val="00196798"/>
    <w:rsid w:val="001976F6"/>
    <w:rsid w:val="00197E49"/>
    <w:rsid w:val="001B0754"/>
    <w:rsid w:val="001B67B0"/>
    <w:rsid w:val="001C29F2"/>
    <w:rsid w:val="001D07D2"/>
    <w:rsid w:val="001E2464"/>
    <w:rsid w:val="001E4D20"/>
    <w:rsid w:val="001E5FAF"/>
    <w:rsid w:val="0020276A"/>
    <w:rsid w:val="00204550"/>
    <w:rsid w:val="0020493F"/>
    <w:rsid w:val="002049E8"/>
    <w:rsid w:val="00204A70"/>
    <w:rsid w:val="002128AD"/>
    <w:rsid w:val="00214119"/>
    <w:rsid w:val="00217F6E"/>
    <w:rsid w:val="00224C00"/>
    <w:rsid w:val="00243F84"/>
    <w:rsid w:val="00246972"/>
    <w:rsid w:val="00251C4F"/>
    <w:rsid w:val="002534A6"/>
    <w:rsid w:val="0025689E"/>
    <w:rsid w:val="00260643"/>
    <w:rsid w:val="0026285A"/>
    <w:rsid w:val="002722B4"/>
    <w:rsid w:val="00277E6A"/>
    <w:rsid w:val="00281DD7"/>
    <w:rsid w:val="0028305D"/>
    <w:rsid w:val="00291EF4"/>
    <w:rsid w:val="00294D5F"/>
    <w:rsid w:val="00296DDB"/>
    <w:rsid w:val="002A103B"/>
    <w:rsid w:val="002A7F10"/>
    <w:rsid w:val="002B65CE"/>
    <w:rsid w:val="002C0E7C"/>
    <w:rsid w:val="002C358F"/>
    <w:rsid w:val="002C3FB5"/>
    <w:rsid w:val="002C598F"/>
    <w:rsid w:val="002C637E"/>
    <w:rsid w:val="002D3250"/>
    <w:rsid w:val="002D38C7"/>
    <w:rsid w:val="002D4AC3"/>
    <w:rsid w:val="002D7080"/>
    <w:rsid w:val="002E43F9"/>
    <w:rsid w:val="0030797A"/>
    <w:rsid w:val="0031303A"/>
    <w:rsid w:val="00334F93"/>
    <w:rsid w:val="0034263E"/>
    <w:rsid w:val="003459A6"/>
    <w:rsid w:val="0036153B"/>
    <w:rsid w:val="00361F03"/>
    <w:rsid w:val="00372900"/>
    <w:rsid w:val="003849C5"/>
    <w:rsid w:val="00395880"/>
    <w:rsid w:val="00396F8A"/>
    <w:rsid w:val="003B1EB8"/>
    <w:rsid w:val="003D0275"/>
    <w:rsid w:val="003D0F4A"/>
    <w:rsid w:val="003D5B7E"/>
    <w:rsid w:val="003E01F8"/>
    <w:rsid w:val="003E114F"/>
    <w:rsid w:val="003F2BD0"/>
    <w:rsid w:val="003F5157"/>
    <w:rsid w:val="003F787C"/>
    <w:rsid w:val="004071CC"/>
    <w:rsid w:val="00417646"/>
    <w:rsid w:val="00423704"/>
    <w:rsid w:val="004279E6"/>
    <w:rsid w:val="00430BFD"/>
    <w:rsid w:val="00435ED2"/>
    <w:rsid w:val="004547BF"/>
    <w:rsid w:val="00464B47"/>
    <w:rsid w:val="00465657"/>
    <w:rsid w:val="00470906"/>
    <w:rsid w:val="00472FE0"/>
    <w:rsid w:val="0047697C"/>
    <w:rsid w:val="00486BE5"/>
    <w:rsid w:val="00486CCD"/>
    <w:rsid w:val="004939E5"/>
    <w:rsid w:val="00493E7F"/>
    <w:rsid w:val="004956BD"/>
    <w:rsid w:val="004A173E"/>
    <w:rsid w:val="004C4B8A"/>
    <w:rsid w:val="004D7381"/>
    <w:rsid w:val="004E2DD7"/>
    <w:rsid w:val="004F6918"/>
    <w:rsid w:val="004F6D0E"/>
    <w:rsid w:val="00505FA2"/>
    <w:rsid w:val="00523A99"/>
    <w:rsid w:val="00523C09"/>
    <w:rsid w:val="00531FEC"/>
    <w:rsid w:val="00561EB9"/>
    <w:rsid w:val="0056640C"/>
    <w:rsid w:val="005665A9"/>
    <w:rsid w:val="00590134"/>
    <w:rsid w:val="00594595"/>
    <w:rsid w:val="005A24E2"/>
    <w:rsid w:val="005A4522"/>
    <w:rsid w:val="005A69B9"/>
    <w:rsid w:val="005B3076"/>
    <w:rsid w:val="005B45F9"/>
    <w:rsid w:val="005B6DB7"/>
    <w:rsid w:val="005C2C88"/>
    <w:rsid w:val="005D29BA"/>
    <w:rsid w:val="005D5B7B"/>
    <w:rsid w:val="005E4AF7"/>
    <w:rsid w:val="005E6613"/>
    <w:rsid w:val="005E71D3"/>
    <w:rsid w:val="005F24E1"/>
    <w:rsid w:val="005F3F0D"/>
    <w:rsid w:val="005F6E83"/>
    <w:rsid w:val="006119C1"/>
    <w:rsid w:val="006203DC"/>
    <w:rsid w:val="00620CBF"/>
    <w:rsid w:val="00630DCC"/>
    <w:rsid w:val="00636BE6"/>
    <w:rsid w:val="00652DAA"/>
    <w:rsid w:val="006575F2"/>
    <w:rsid w:val="00670487"/>
    <w:rsid w:val="00686773"/>
    <w:rsid w:val="00691E2C"/>
    <w:rsid w:val="006C0E77"/>
    <w:rsid w:val="006D77E4"/>
    <w:rsid w:val="006E52BE"/>
    <w:rsid w:val="006F1915"/>
    <w:rsid w:val="006F6591"/>
    <w:rsid w:val="00701788"/>
    <w:rsid w:val="00704BB3"/>
    <w:rsid w:val="007065D3"/>
    <w:rsid w:val="00707FB4"/>
    <w:rsid w:val="00711BFC"/>
    <w:rsid w:val="0072797E"/>
    <w:rsid w:val="007367C6"/>
    <w:rsid w:val="00754367"/>
    <w:rsid w:val="00755D42"/>
    <w:rsid w:val="007675D8"/>
    <w:rsid w:val="007702BC"/>
    <w:rsid w:val="00771397"/>
    <w:rsid w:val="00775C9F"/>
    <w:rsid w:val="0077674C"/>
    <w:rsid w:val="007774DC"/>
    <w:rsid w:val="007A7736"/>
    <w:rsid w:val="007B70B1"/>
    <w:rsid w:val="007C4B13"/>
    <w:rsid w:val="007C5B51"/>
    <w:rsid w:val="007D141B"/>
    <w:rsid w:val="007D2BD3"/>
    <w:rsid w:val="007D7A21"/>
    <w:rsid w:val="007F0A5B"/>
    <w:rsid w:val="007F152B"/>
    <w:rsid w:val="007F42EF"/>
    <w:rsid w:val="007F7A59"/>
    <w:rsid w:val="0080247A"/>
    <w:rsid w:val="008150EE"/>
    <w:rsid w:val="00821996"/>
    <w:rsid w:val="00822902"/>
    <w:rsid w:val="0082570A"/>
    <w:rsid w:val="008302A4"/>
    <w:rsid w:val="00854868"/>
    <w:rsid w:val="0088194E"/>
    <w:rsid w:val="00883704"/>
    <w:rsid w:val="00896866"/>
    <w:rsid w:val="008A76BC"/>
    <w:rsid w:val="008C4F8A"/>
    <w:rsid w:val="008C71BB"/>
    <w:rsid w:val="008D0071"/>
    <w:rsid w:val="008D3E9F"/>
    <w:rsid w:val="008E3461"/>
    <w:rsid w:val="008E3A74"/>
    <w:rsid w:val="008E47BD"/>
    <w:rsid w:val="008E4BA8"/>
    <w:rsid w:val="008F280A"/>
    <w:rsid w:val="008F5D75"/>
    <w:rsid w:val="008F6EFF"/>
    <w:rsid w:val="008F7777"/>
    <w:rsid w:val="00902512"/>
    <w:rsid w:val="0090431F"/>
    <w:rsid w:val="009048D7"/>
    <w:rsid w:val="009066F7"/>
    <w:rsid w:val="00906783"/>
    <w:rsid w:val="0091011C"/>
    <w:rsid w:val="009117E7"/>
    <w:rsid w:val="00913F6D"/>
    <w:rsid w:val="0091461E"/>
    <w:rsid w:val="00927342"/>
    <w:rsid w:val="00930D9D"/>
    <w:rsid w:val="00933FFC"/>
    <w:rsid w:val="00954D58"/>
    <w:rsid w:val="00955033"/>
    <w:rsid w:val="00961B58"/>
    <w:rsid w:val="009800AF"/>
    <w:rsid w:val="00980240"/>
    <w:rsid w:val="00985DD4"/>
    <w:rsid w:val="00987330"/>
    <w:rsid w:val="00995386"/>
    <w:rsid w:val="009A2178"/>
    <w:rsid w:val="009A484A"/>
    <w:rsid w:val="009C2EE2"/>
    <w:rsid w:val="009C74E1"/>
    <w:rsid w:val="009D2178"/>
    <w:rsid w:val="009D2A58"/>
    <w:rsid w:val="00A1208D"/>
    <w:rsid w:val="00A15E00"/>
    <w:rsid w:val="00A22BDE"/>
    <w:rsid w:val="00A24006"/>
    <w:rsid w:val="00A52EA7"/>
    <w:rsid w:val="00A70EAB"/>
    <w:rsid w:val="00A81D31"/>
    <w:rsid w:val="00A82F3A"/>
    <w:rsid w:val="00A856D7"/>
    <w:rsid w:val="00A926B4"/>
    <w:rsid w:val="00AA0F2E"/>
    <w:rsid w:val="00AB35C7"/>
    <w:rsid w:val="00AB563D"/>
    <w:rsid w:val="00AC3390"/>
    <w:rsid w:val="00AD06CD"/>
    <w:rsid w:val="00AD73F4"/>
    <w:rsid w:val="00B01C06"/>
    <w:rsid w:val="00B079F9"/>
    <w:rsid w:val="00B20A9D"/>
    <w:rsid w:val="00B21A52"/>
    <w:rsid w:val="00B257FE"/>
    <w:rsid w:val="00B40043"/>
    <w:rsid w:val="00B6386D"/>
    <w:rsid w:val="00B710FA"/>
    <w:rsid w:val="00B826C0"/>
    <w:rsid w:val="00B90B83"/>
    <w:rsid w:val="00B945D5"/>
    <w:rsid w:val="00B94919"/>
    <w:rsid w:val="00B957A2"/>
    <w:rsid w:val="00BA649B"/>
    <w:rsid w:val="00BB214A"/>
    <w:rsid w:val="00BC7CA6"/>
    <w:rsid w:val="00BD2A5B"/>
    <w:rsid w:val="00BD4A66"/>
    <w:rsid w:val="00BD7AC0"/>
    <w:rsid w:val="00C13321"/>
    <w:rsid w:val="00C20086"/>
    <w:rsid w:val="00C20831"/>
    <w:rsid w:val="00C23E1F"/>
    <w:rsid w:val="00C3551C"/>
    <w:rsid w:val="00C4147B"/>
    <w:rsid w:val="00C45A05"/>
    <w:rsid w:val="00C47CC8"/>
    <w:rsid w:val="00C56D85"/>
    <w:rsid w:val="00C907F7"/>
    <w:rsid w:val="00C90AA7"/>
    <w:rsid w:val="00C96248"/>
    <w:rsid w:val="00C97BB2"/>
    <w:rsid w:val="00CA18B6"/>
    <w:rsid w:val="00CB018E"/>
    <w:rsid w:val="00CB16B6"/>
    <w:rsid w:val="00CB2A47"/>
    <w:rsid w:val="00CB6592"/>
    <w:rsid w:val="00CB6D5C"/>
    <w:rsid w:val="00CC141F"/>
    <w:rsid w:val="00CF41BE"/>
    <w:rsid w:val="00D04540"/>
    <w:rsid w:val="00D06B41"/>
    <w:rsid w:val="00D076E4"/>
    <w:rsid w:val="00D1270B"/>
    <w:rsid w:val="00D53671"/>
    <w:rsid w:val="00D54026"/>
    <w:rsid w:val="00D609D0"/>
    <w:rsid w:val="00D60CF7"/>
    <w:rsid w:val="00D63E78"/>
    <w:rsid w:val="00D66B3F"/>
    <w:rsid w:val="00D72477"/>
    <w:rsid w:val="00D801A0"/>
    <w:rsid w:val="00D8369F"/>
    <w:rsid w:val="00D96A64"/>
    <w:rsid w:val="00D9739D"/>
    <w:rsid w:val="00DA7257"/>
    <w:rsid w:val="00DB17C8"/>
    <w:rsid w:val="00DB4CEE"/>
    <w:rsid w:val="00DB6296"/>
    <w:rsid w:val="00DC2F00"/>
    <w:rsid w:val="00DC3B10"/>
    <w:rsid w:val="00DD11C2"/>
    <w:rsid w:val="00DD378B"/>
    <w:rsid w:val="00DE68A9"/>
    <w:rsid w:val="00DE77E7"/>
    <w:rsid w:val="00DF5260"/>
    <w:rsid w:val="00E05DCB"/>
    <w:rsid w:val="00E20C62"/>
    <w:rsid w:val="00E21C6A"/>
    <w:rsid w:val="00E21EAC"/>
    <w:rsid w:val="00E23AA7"/>
    <w:rsid w:val="00E26ABF"/>
    <w:rsid w:val="00E26CCD"/>
    <w:rsid w:val="00E327B5"/>
    <w:rsid w:val="00E3502E"/>
    <w:rsid w:val="00E41BAD"/>
    <w:rsid w:val="00E42542"/>
    <w:rsid w:val="00E43C0C"/>
    <w:rsid w:val="00E50895"/>
    <w:rsid w:val="00E513C6"/>
    <w:rsid w:val="00E55FC2"/>
    <w:rsid w:val="00E6111C"/>
    <w:rsid w:val="00E62E49"/>
    <w:rsid w:val="00E63DC7"/>
    <w:rsid w:val="00E849DC"/>
    <w:rsid w:val="00E87AB5"/>
    <w:rsid w:val="00E92189"/>
    <w:rsid w:val="00E95AFD"/>
    <w:rsid w:val="00E973CE"/>
    <w:rsid w:val="00EA1C29"/>
    <w:rsid w:val="00EA24DD"/>
    <w:rsid w:val="00EB55B2"/>
    <w:rsid w:val="00EB7880"/>
    <w:rsid w:val="00ED1C20"/>
    <w:rsid w:val="00ED53D4"/>
    <w:rsid w:val="00EE17EB"/>
    <w:rsid w:val="00EE1870"/>
    <w:rsid w:val="00EE4C11"/>
    <w:rsid w:val="00F04B88"/>
    <w:rsid w:val="00F143E0"/>
    <w:rsid w:val="00F1654E"/>
    <w:rsid w:val="00F17C96"/>
    <w:rsid w:val="00F23AD3"/>
    <w:rsid w:val="00F259AF"/>
    <w:rsid w:val="00F43966"/>
    <w:rsid w:val="00F52846"/>
    <w:rsid w:val="00F60B38"/>
    <w:rsid w:val="00F71F16"/>
    <w:rsid w:val="00F72818"/>
    <w:rsid w:val="00F728B5"/>
    <w:rsid w:val="00F73498"/>
    <w:rsid w:val="00F762EC"/>
    <w:rsid w:val="00F77D21"/>
    <w:rsid w:val="00F81DB7"/>
    <w:rsid w:val="00F82F7A"/>
    <w:rsid w:val="00F9089E"/>
    <w:rsid w:val="00F90E5A"/>
    <w:rsid w:val="00F9732F"/>
    <w:rsid w:val="00FA3179"/>
    <w:rsid w:val="00FA3A2D"/>
    <w:rsid w:val="00FA7A67"/>
    <w:rsid w:val="00FC5FA3"/>
    <w:rsid w:val="00FD04D5"/>
    <w:rsid w:val="00FD26BC"/>
    <w:rsid w:val="00FE54E2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3BB7"/>
  <w15:docId w15:val="{5CE22A60-3CED-4BE8-9925-6AF157E6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1F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63D"/>
  </w:style>
  <w:style w:type="paragraph" w:styleId="a6">
    <w:name w:val="footer"/>
    <w:basedOn w:val="a"/>
    <w:link w:val="a7"/>
    <w:uiPriority w:val="99"/>
    <w:unhideWhenUsed/>
    <w:rsid w:val="00AB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63D"/>
  </w:style>
  <w:style w:type="paragraph" w:styleId="a8">
    <w:name w:val="Balloon Text"/>
    <w:basedOn w:val="a"/>
    <w:link w:val="a9"/>
    <w:uiPriority w:val="99"/>
    <w:semiHidden/>
    <w:unhideWhenUsed/>
    <w:rsid w:val="00531F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E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933F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3F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3FF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3F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3FF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87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C52A-17C1-4E87-9725-440DDEA1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f28</dc:creator>
  <cp:keywords/>
  <dc:description/>
  <cp:lastModifiedBy>f41</cp:lastModifiedBy>
  <cp:revision>43</cp:revision>
  <cp:lastPrinted>2020-02-12T06:50:00Z</cp:lastPrinted>
  <dcterms:created xsi:type="dcterms:W3CDTF">2023-07-10T05:11:00Z</dcterms:created>
  <dcterms:modified xsi:type="dcterms:W3CDTF">2024-08-08T09:08:00Z</dcterms:modified>
</cp:coreProperties>
</file>